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0F6C23" w:rsidRPr="002F3AC6" w14:paraId="16DAEBD7" w14:textId="77777777" w:rsidTr="00C74657">
        <w:trPr>
          <w:trHeight w:val="983"/>
        </w:trPr>
        <w:tc>
          <w:tcPr>
            <w:tcW w:w="1621" w:type="dxa"/>
            <w:tcBorders>
              <w:top w:val="nil"/>
              <w:left w:val="nil"/>
              <w:bottom w:val="nil"/>
              <w:right w:val="single" w:sz="4" w:space="0" w:color="auto"/>
            </w:tcBorders>
          </w:tcPr>
          <w:p w14:paraId="4AD8DA22" w14:textId="77777777" w:rsidR="000F6C23" w:rsidRPr="002F3AC6" w:rsidRDefault="000F6C23" w:rsidP="00C74657">
            <w:pPr>
              <w:widowControl w:val="0"/>
              <w:tabs>
                <w:tab w:val="left" w:pos="851"/>
              </w:tabs>
              <w:rPr>
                <w:rFonts w:eastAsia="Times New Roman" w:cs="Times New Roman"/>
                <w:sz w:val="20"/>
                <w:szCs w:val="20"/>
              </w:rPr>
            </w:pPr>
            <w:r w:rsidRPr="002F3AC6">
              <w:rPr>
                <w:rFonts w:eastAsia="Times New Roman" w:cs="Times New Roman"/>
                <w:noProof/>
                <w:sz w:val="20"/>
                <w:szCs w:val="20"/>
                <w:lang w:eastAsia="en-GB"/>
              </w:rPr>
              <w:drawing>
                <wp:inline distT="0" distB="0" distL="0" distR="0" wp14:anchorId="0F7D16E0" wp14:editId="4CE3519C">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single" w:sz="4" w:space="0" w:color="auto"/>
              <w:bottom w:val="single" w:sz="4" w:space="0" w:color="auto"/>
              <w:right w:val="nil"/>
            </w:tcBorders>
            <w:vAlign w:val="center"/>
          </w:tcPr>
          <w:p w14:paraId="7C35199F" w14:textId="77777777" w:rsidR="000F6C23" w:rsidRPr="002F3AC6" w:rsidRDefault="000F6C23" w:rsidP="00C74657">
            <w:pPr>
              <w:widowControl w:val="0"/>
              <w:tabs>
                <w:tab w:val="left" w:pos="851"/>
              </w:tabs>
              <w:spacing w:before="120" w:line="360" w:lineRule="exact"/>
              <w:rPr>
                <w:rFonts w:ascii="Arial Narrow" w:eastAsia="Times New Roman" w:hAnsi="Arial Narrow" w:cs="Times New Roman"/>
                <w:b/>
                <w:bCs/>
                <w:sz w:val="36"/>
                <w:szCs w:val="20"/>
                <w:lang w:val="en-US"/>
              </w:rPr>
            </w:pPr>
            <w:r w:rsidRPr="002F3AC6">
              <w:rPr>
                <w:rFonts w:ascii="Arial Narrow" w:eastAsia="Times New Roman" w:hAnsi="Arial Narrow" w:cs="Times New Roman"/>
                <w:b/>
                <w:bCs/>
                <w:sz w:val="36"/>
                <w:szCs w:val="20"/>
                <w:lang w:val="en-US"/>
              </w:rPr>
              <w:t>Commonwealth</w:t>
            </w:r>
          </w:p>
          <w:p w14:paraId="1C24EFB6" w14:textId="77777777" w:rsidR="000F6C23" w:rsidRPr="002F3AC6" w:rsidRDefault="000F6C23" w:rsidP="00C74657">
            <w:pPr>
              <w:widowControl w:val="0"/>
              <w:tabs>
                <w:tab w:val="left" w:pos="851"/>
              </w:tabs>
              <w:spacing w:before="120" w:line="360" w:lineRule="exact"/>
              <w:rPr>
                <w:rFonts w:ascii="Arial Narrow" w:eastAsia="Times New Roman" w:hAnsi="Arial Narrow" w:cs="Times New Roman"/>
                <w:sz w:val="36"/>
                <w:szCs w:val="20"/>
                <w:lang w:val="en-US"/>
              </w:rPr>
            </w:pPr>
            <w:r w:rsidRPr="002F3AC6">
              <w:rPr>
                <w:rFonts w:ascii="Arial Narrow" w:eastAsia="Times New Roman" w:hAnsi="Arial Narrow" w:cs="Times New Roman"/>
                <w:b/>
                <w:bCs/>
                <w:sz w:val="36"/>
                <w:szCs w:val="20"/>
                <w:lang w:val="en-US"/>
              </w:rPr>
              <w:t>of Australia</w:t>
            </w:r>
          </w:p>
        </w:tc>
        <w:tc>
          <w:tcPr>
            <w:tcW w:w="4694" w:type="dxa"/>
            <w:tcBorders>
              <w:top w:val="single" w:sz="4" w:space="0" w:color="auto"/>
              <w:left w:val="nil"/>
              <w:bottom w:val="single" w:sz="4" w:space="0" w:color="auto"/>
              <w:right w:val="nil"/>
            </w:tcBorders>
          </w:tcPr>
          <w:p w14:paraId="500CD1D6" w14:textId="77777777" w:rsidR="000F6C23" w:rsidRPr="002F3AC6" w:rsidRDefault="000F6C23" w:rsidP="00C74657">
            <w:pPr>
              <w:keepNext/>
              <w:widowControl w:val="0"/>
              <w:tabs>
                <w:tab w:val="left" w:pos="851"/>
              </w:tabs>
              <w:spacing w:before="120"/>
              <w:jc w:val="center"/>
              <w:outlineLvl w:val="5"/>
              <w:rPr>
                <w:rFonts w:ascii="Arial Black" w:eastAsia="Times New Roman" w:hAnsi="Arial Black" w:cs="Times New Roman"/>
                <w:sz w:val="56"/>
                <w:szCs w:val="20"/>
                <w:lang w:val="en-US"/>
              </w:rPr>
            </w:pPr>
            <w:r w:rsidRPr="002F3AC6">
              <w:rPr>
                <w:rFonts w:ascii="Arial Black" w:eastAsia="Times New Roman" w:hAnsi="Arial Black" w:cs="Times New Roman"/>
                <w:sz w:val="56"/>
                <w:szCs w:val="20"/>
                <w:lang w:val="en-US"/>
              </w:rPr>
              <w:t xml:space="preserve">        Gazette</w:t>
            </w:r>
          </w:p>
        </w:tc>
      </w:tr>
      <w:tr w:rsidR="000F6C23" w:rsidRPr="002F3AC6" w14:paraId="52BB492C" w14:textId="77777777" w:rsidTr="00C74657">
        <w:trPr>
          <w:cantSplit/>
        </w:trPr>
        <w:tc>
          <w:tcPr>
            <w:tcW w:w="4378" w:type="dxa"/>
            <w:gridSpan w:val="2"/>
            <w:tcBorders>
              <w:top w:val="single" w:sz="4" w:space="0" w:color="auto"/>
              <w:left w:val="nil"/>
              <w:bottom w:val="single" w:sz="4" w:space="0" w:color="auto"/>
              <w:right w:val="nil"/>
            </w:tcBorders>
          </w:tcPr>
          <w:p w14:paraId="67965C90" w14:textId="77777777" w:rsidR="000F6C23" w:rsidRPr="00E52EEC" w:rsidRDefault="000F6C23" w:rsidP="00C74657">
            <w:pPr>
              <w:widowControl w:val="0"/>
              <w:tabs>
                <w:tab w:val="left" w:pos="851"/>
              </w:tabs>
              <w:spacing w:before="40"/>
              <w:rPr>
                <w:rFonts w:eastAsia="Times New Roman" w:cs="Times New Roman"/>
                <w:sz w:val="20"/>
                <w:szCs w:val="20"/>
              </w:rPr>
            </w:pPr>
            <w:r w:rsidRPr="002F3AC6">
              <w:rPr>
                <w:rFonts w:eastAsia="Times New Roman" w:cs="Times New Roman"/>
                <w:sz w:val="20"/>
                <w:szCs w:val="20"/>
              </w:rPr>
              <w:t xml:space="preserve">No. FSC </w:t>
            </w:r>
            <w:r>
              <w:rPr>
                <w:rFonts w:eastAsia="Times New Roman" w:cs="Times New Roman"/>
                <w:sz w:val="20"/>
                <w:szCs w:val="20"/>
              </w:rPr>
              <w:t>142 Thursday 22 July 2021</w:t>
            </w:r>
          </w:p>
          <w:p w14:paraId="0E69E8C4" w14:textId="77777777" w:rsidR="000F6C23" w:rsidRPr="002F3AC6" w:rsidRDefault="000F6C23" w:rsidP="00C74657">
            <w:pPr>
              <w:widowControl w:val="0"/>
              <w:tabs>
                <w:tab w:val="left" w:pos="851"/>
              </w:tabs>
              <w:rPr>
                <w:rFonts w:eastAsia="Times New Roman" w:cs="Times New Roman"/>
                <w:sz w:val="18"/>
                <w:szCs w:val="20"/>
              </w:rPr>
            </w:pPr>
            <w:r w:rsidRPr="002F3AC6">
              <w:rPr>
                <w:rFonts w:eastAsia="Times New Roman" w:cs="Times New Roman"/>
                <w:sz w:val="18"/>
                <w:szCs w:val="20"/>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101362A0" w14:textId="77777777" w:rsidR="000F6C23" w:rsidRPr="002F3AC6" w:rsidRDefault="000F6C23" w:rsidP="00C74657">
            <w:pPr>
              <w:widowControl w:val="0"/>
              <w:tabs>
                <w:tab w:val="left" w:pos="851"/>
              </w:tabs>
              <w:jc w:val="center"/>
              <w:outlineLvl w:val="3"/>
              <w:rPr>
                <w:rFonts w:ascii="Helvetica" w:eastAsia="Times New Roman" w:hAnsi="Helvetica" w:cs="Times New Roman"/>
                <w:b/>
                <w:sz w:val="32"/>
                <w:szCs w:val="20"/>
              </w:rPr>
            </w:pPr>
            <w:r w:rsidRPr="002F3AC6">
              <w:rPr>
                <w:rFonts w:ascii="Helvetica" w:eastAsia="Times New Roman" w:hAnsi="Helvetica" w:cs="Times New Roman"/>
                <w:b/>
                <w:sz w:val="32"/>
                <w:szCs w:val="20"/>
              </w:rPr>
              <w:t>Food Standards</w:t>
            </w:r>
          </w:p>
        </w:tc>
      </w:tr>
    </w:tbl>
    <w:p w14:paraId="75F30DE6" w14:textId="77777777" w:rsidR="000F6C23" w:rsidRDefault="000F6C23" w:rsidP="000F6C23">
      <w:pPr>
        <w:widowControl w:val="0"/>
        <w:tabs>
          <w:tab w:val="left" w:pos="851"/>
        </w:tabs>
        <w:jc w:val="center"/>
        <w:rPr>
          <w:rFonts w:eastAsia="Times New Roman" w:cs="Times New Roman"/>
          <w:b/>
          <w:bCs/>
          <w:sz w:val="32"/>
          <w:szCs w:val="32"/>
        </w:rPr>
      </w:pPr>
    </w:p>
    <w:p w14:paraId="0869267F" w14:textId="77777777" w:rsidR="000F6C23" w:rsidRDefault="000F6C23" w:rsidP="000F6C23">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Amendment No.</w:t>
      </w:r>
      <w:r>
        <w:rPr>
          <w:rFonts w:eastAsia="Times New Roman" w:cs="Times New Roman"/>
          <w:b/>
          <w:bCs/>
          <w:sz w:val="32"/>
          <w:szCs w:val="32"/>
        </w:rPr>
        <w:t xml:space="preserve"> 201</w:t>
      </w:r>
    </w:p>
    <w:p w14:paraId="44F68604" w14:textId="77777777" w:rsidR="000F6C23" w:rsidRDefault="000F6C23" w:rsidP="000F6C23">
      <w:pPr>
        <w:widowControl w:val="0"/>
        <w:tabs>
          <w:tab w:val="left" w:pos="851"/>
        </w:tabs>
        <w:jc w:val="center"/>
        <w:rPr>
          <w:rFonts w:eastAsia="Times New Roman" w:cs="Times New Roman"/>
          <w:sz w:val="20"/>
          <w:szCs w:val="20"/>
        </w:rPr>
      </w:pPr>
      <w:r w:rsidRPr="002F3AC6">
        <w:rPr>
          <w:rFonts w:eastAsia="Times New Roman" w:cs="Times New Roman"/>
          <w:sz w:val="20"/>
          <w:szCs w:val="20"/>
        </w:rPr>
        <w:t>The following instruments are separate instruments in the Federal Register of Legislation and are known collectively in the Food Stan</w:t>
      </w:r>
      <w:r>
        <w:rPr>
          <w:rFonts w:eastAsia="Times New Roman" w:cs="Times New Roman"/>
          <w:sz w:val="20"/>
          <w:szCs w:val="20"/>
        </w:rPr>
        <w:t>dards Gazette as Amendment No. 201</w:t>
      </w:r>
    </w:p>
    <w:p w14:paraId="408023EA" w14:textId="77777777" w:rsidR="00D5526B" w:rsidRDefault="00D5526B" w:rsidP="003A01FB"/>
    <w:p w14:paraId="0EEEA765" w14:textId="77777777" w:rsidR="000F6C23" w:rsidRDefault="000F6C23" w:rsidP="000F6C23">
      <w:pPr>
        <w:widowControl w:val="0"/>
        <w:tabs>
          <w:tab w:val="left" w:pos="851"/>
        </w:tabs>
        <w:jc w:val="center"/>
        <w:rPr>
          <w:rFonts w:eastAsia="Times New Roman" w:cs="Times New Roman"/>
          <w:sz w:val="20"/>
          <w:szCs w:val="20"/>
        </w:rPr>
      </w:pPr>
    </w:p>
    <w:p w14:paraId="749889EE" w14:textId="77777777" w:rsidR="000F6C23" w:rsidRDefault="000F6C23" w:rsidP="000F6C23">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Table of contents</w:t>
      </w:r>
    </w:p>
    <w:p w14:paraId="1AF0712A" w14:textId="77777777" w:rsidR="000F6C23" w:rsidRDefault="000F6C23" w:rsidP="003A01FB"/>
    <w:p w14:paraId="15321BEC" w14:textId="1C2CC492" w:rsidR="000F6C23" w:rsidRPr="004841EA" w:rsidRDefault="000F6C23" w:rsidP="000F6C23">
      <w:pPr>
        <w:pStyle w:val="ListParagraph"/>
        <w:numPr>
          <w:ilvl w:val="0"/>
          <w:numId w:val="14"/>
        </w:numPr>
        <w:rPr>
          <w:rFonts w:cs="Arial"/>
          <w:b/>
        </w:rPr>
      </w:pPr>
      <w:r w:rsidRPr="000F6C23">
        <w:rPr>
          <w:rFonts w:cs="Arial"/>
          <w:b/>
        </w:rPr>
        <w:t xml:space="preserve">Food Standards (Application A1193 Irradiation as a </w:t>
      </w:r>
      <w:r w:rsidRPr="000F6C23">
        <w:rPr>
          <w:rFonts w:eastAsia="ArialMT" w:cs="Arial"/>
          <w:b/>
        </w:rPr>
        <w:t xml:space="preserve">phytosanitary measure for all fresh fruit and </w:t>
      </w:r>
      <w:r w:rsidR="00391389">
        <w:rPr>
          <w:rFonts w:eastAsia="ArialMT" w:cs="Arial"/>
          <w:b/>
        </w:rPr>
        <w:t>vegetables) Variation</w:t>
      </w:r>
    </w:p>
    <w:p w14:paraId="3E65E109" w14:textId="77777777" w:rsidR="004841EA" w:rsidRPr="000F6C23" w:rsidRDefault="004841EA" w:rsidP="004841EA">
      <w:pPr>
        <w:pStyle w:val="ListParagraph"/>
        <w:rPr>
          <w:rFonts w:cs="Arial"/>
          <w:b/>
        </w:rPr>
      </w:pPr>
    </w:p>
    <w:p w14:paraId="6576E7DD" w14:textId="2BA6B78B" w:rsidR="000F6C23" w:rsidRPr="004841EA" w:rsidRDefault="000F6C23" w:rsidP="000F6C23">
      <w:pPr>
        <w:pStyle w:val="ListParagraph"/>
        <w:numPr>
          <w:ilvl w:val="0"/>
          <w:numId w:val="14"/>
        </w:numPr>
      </w:pPr>
      <w:r w:rsidRPr="000F6C23">
        <w:rPr>
          <w:b/>
        </w:rPr>
        <w:t xml:space="preserve">Food Standards (Application </w:t>
      </w:r>
      <w:r w:rsidRPr="000F6C23">
        <w:rPr>
          <w:rFonts w:eastAsia="Times New Roman" w:cs="Times New Roman"/>
          <w:b/>
        </w:rPr>
        <w:t xml:space="preserve">A1206 – Subtilisin from GM </w:t>
      </w:r>
      <w:r w:rsidRPr="000F6C23">
        <w:rPr>
          <w:rFonts w:eastAsia="Times New Roman" w:cs="Times New Roman"/>
          <w:b/>
          <w:i/>
        </w:rPr>
        <w:t>Bacillus licheniformis</w:t>
      </w:r>
      <w:r w:rsidR="004841EA">
        <w:rPr>
          <w:rFonts w:eastAsia="Times New Roman" w:cs="Times New Roman"/>
          <w:b/>
        </w:rPr>
        <w:t xml:space="preserve"> as a processing aid (enzyme)</w:t>
      </w:r>
      <w:r w:rsidR="00391389">
        <w:rPr>
          <w:rFonts w:eastAsia="Times New Roman" w:cs="Times New Roman"/>
          <w:b/>
        </w:rPr>
        <w:t>)</w:t>
      </w:r>
      <w:r w:rsidR="004841EA">
        <w:rPr>
          <w:rFonts w:eastAsia="Times New Roman" w:cs="Times New Roman"/>
          <w:b/>
        </w:rPr>
        <w:t xml:space="preserve"> </w:t>
      </w:r>
      <w:r w:rsidRPr="000F6C23">
        <w:rPr>
          <w:rFonts w:eastAsia="Times New Roman" w:cs="Times New Roman"/>
          <w:b/>
        </w:rPr>
        <w:t>Variation</w:t>
      </w:r>
    </w:p>
    <w:p w14:paraId="1E1E3EE3" w14:textId="13F33FF2" w:rsidR="004841EA" w:rsidRPr="000F6C23" w:rsidRDefault="004841EA" w:rsidP="007B2ADA"/>
    <w:p w14:paraId="095F55D9" w14:textId="77777777" w:rsidR="000F6C23" w:rsidRPr="004841EA" w:rsidRDefault="000F6C23" w:rsidP="000F6C23">
      <w:pPr>
        <w:pStyle w:val="ListParagraph"/>
        <w:numPr>
          <w:ilvl w:val="0"/>
          <w:numId w:val="14"/>
        </w:numPr>
      </w:pPr>
      <w:r w:rsidRPr="000F6C23">
        <w:rPr>
          <w:b/>
        </w:rPr>
        <w:t>Food Standards (Application A1207 – Rebaudioside M as Steviol Glycoside) Variation</w:t>
      </w:r>
    </w:p>
    <w:p w14:paraId="296D0EF8" w14:textId="77777777" w:rsidR="004841EA" w:rsidRPr="000F6C23" w:rsidRDefault="004841EA" w:rsidP="004841EA">
      <w:pPr>
        <w:pStyle w:val="ListParagraph"/>
      </w:pPr>
    </w:p>
    <w:p w14:paraId="57E40F38" w14:textId="77777777" w:rsidR="000F6C23" w:rsidRPr="004841EA" w:rsidRDefault="000F6C23" w:rsidP="000F6C23">
      <w:pPr>
        <w:pStyle w:val="ListParagraph"/>
        <w:numPr>
          <w:ilvl w:val="0"/>
          <w:numId w:val="14"/>
        </w:numPr>
      </w:pPr>
      <w:r w:rsidRPr="000F6C23">
        <w:rPr>
          <w:b/>
        </w:rPr>
        <w:t>Food Standards (Application A1216 –</w:t>
      </w:r>
      <w:r w:rsidRPr="000F6C23">
        <w:t xml:space="preserve"> </w:t>
      </w:r>
      <w:r w:rsidRPr="000F6C23">
        <w:rPr>
          <w:b/>
        </w:rPr>
        <w:t xml:space="preserve">Food derived from </w:t>
      </w:r>
      <w:r w:rsidRPr="000F6C23">
        <w:rPr>
          <w:b/>
          <w:bCs/>
        </w:rPr>
        <w:t>herbicide-tolerant canola</w:t>
      </w:r>
      <w:r w:rsidRPr="000F6C23">
        <w:rPr>
          <w:b/>
        </w:rPr>
        <w:t xml:space="preserve"> line </w:t>
      </w:r>
      <w:r w:rsidRPr="000F6C23">
        <w:rPr>
          <w:b/>
          <w:bCs/>
        </w:rPr>
        <w:t>MON94100</w:t>
      </w:r>
      <w:r w:rsidRPr="000F6C23">
        <w:rPr>
          <w:rFonts w:cs="Arial"/>
          <w:b/>
        </w:rPr>
        <w:t>)</w:t>
      </w:r>
      <w:r w:rsidRPr="000F6C23">
        <w:rPr>
          <w:b/>
        </w:rPr>
        <w:t xml:space="preserve"> Variation</w:t>
      </w:r>
    </w:p>
    <w:p w14:paraId="6328A9FD" w14:textId="77777777" w:rsidR="004841EA" w:rsidRDefault="004841EA" w:rsidP="004841EA">
      <w:pPr>
        <w:pStyle w:val="ListParagraph"/>
      </w:pPr>
    </w:p>
    <w:p w14:paraId="2A0E362A" w14:textId="77777777" w:rsidR="004841EA" w:rsidRDefault="004841EA" w:rsidP="004841EA"/>
    <w:p w14:paraId="7E40A845" w14:textId="77777777" w:rsidR="004841EA" w:rsidRDefault="004841EA" w:rsidP="004841EA"/>
    <w:p w14:paraId="1184560E" w14:textId="77777777" w:rsidR="004841EA" w:rsidRDefault="004841EA" w:rsidP="004841EA"/>
    <w:p w14:paraId="1CE61BA6" w14:textId="77777777" w:rsidR="004841EA" w:rsidRDefault="004841EA" w:rsidP="004841EA"/>
    <w:p w14:paraId="42BF6A80" w14:textId="77777777" w:rsidR="004841EA" w:rsidRDefault="004841EA" w:rsidP="004841EA"/>
    <w:p w14:paraId="44657702" w14:textId="77777777" w:rsidR="004841EA" w:rsidRDefault="004841EA" w:rsidP="004841EA"/>
    <w:p w14:paraId="03935EA6" w14:textId="77777777" w:rsidR="004841EA" w:rsidRDefault="004841EA" w:rsidP="004841EA"/>
    <w:p w14:paraId="47A2AE64" w14:textId="77777777" w:rsidR="004841EA" w:rsidRDefault="004841EA" w:rsidP="004841EA"/>
    <w:p w14:paraId="470912FC" w14:textId="77777777" w:rsidR="004841EA" w:rsidRDefault="004841EA" w:rsidP="004841EA"/>
    <w:p w14:paraId="422A3386" w14:textId="77777777" w:rsidR="004841EA" w:rsidRDefault="004841EA" w:rsidP="004841EA"/>
    <w:p w14:paraId="68077DAF" w14:textId="77777777" w:rsidR="004841EA" w:rsidRDefault="004841EA" w:rsidP="004841EA"/>
    <w:p w14:paraId="026D92E5" w14:textId="77777777" w:rsidR="004841EA" w:rsidRDefault="004841EA" w:rsidP="004841EA"/>
    <w:p w14:paraId="40A91962" w14:textId="77777777" w:rsidR="004841EA" w:rsidRDefault="004841EA" w:rsidP="004841EA"/>
    <w:p w14:paraId="323F954E" w14:textId="77777777" w:rsidR="004841EA" w:rsidRDefault="004841EA" w:rsidP="004841EA"/>
    <w:p w14:paraId="4C4F8D81" w14:textId="77777777" w:rsidR="004841EA" w:rsidRDefault="004841EA" w:rsidP="004841EA"/>
    <w:p w14:paraId="22F4623C" w14:textId="77777777" w:rsidR="004841EA" w:rsidRDefault="004841EA" w:rsidP="004841EA"/>
    <w:p w14:paraId="14695F82" w14:textId="77777777" w:rsidR="004841EA" w:rsidRDefault="004841EA" w:rsidP="004841EA"/>
    <w:p w14:paraId="2981AB2F" w14:textId="77777777" w:rsidR="004841EA" w:rsidRDefault="004841EA" w:rsidP="004841EA"/>
    <w:p w14:paraId="6E910350" w14:textId="77777777" w:rsidR="004841EA" w:rsidRDefault="004841EA" w:rsidP="004841EA"/>
    <w:p w14:paraId="4C38FAB7" w14:textId="77777777" w:rsidR="004841EA" w:rsidRDefault="004841EA" w:rsidP="004841EA"/>
    <w:p w14:paraId="40F712A0" w14:textId="77777777" w:rsidR="004841EA" w:rsidRDefault="004841EA" w:rsidP="004841EA"/>
    <w:p w14:paraId="61925D4A" w14:textId="77777777" w:rsidR="004841EA" w:rsidRDefault="004841EA" w:rsidP="004841EA"/>
    <w:p w14:paraId="4711BF91" w14:textId="77777777" w:rsidR="004841EA" w:rsidRDefault="004841EA" w:rsidP="004841EA"/>
    <w:p w14:paraId="0EEEF5CB" w14:textId="77777777" w:rsidR="004841EA" w:rsidRDefault="004841EA" w:rsidP="004841EA"/>
    <w:p w14:paraId="0058379B" w14:textId="77777777" w:rsidR="004841EA" w:rsidRDefault="004841EA" w:rsidP="004841EA"/>
    <w:p w14:paraId="5359D407" w14:textId="77777777" w:rsidR="004841EA" w:rsidRDefault="004841EA" w:rsidP="004841EA"/>
    <w:p w14:paraId="3827FC84" w14:textId="77777777" w:rsidR="004841EA" w:rsidRDefault="004841EA" w:rsidP="004841EA"/>
    <w:p w14:paraId="710F325C" w14:textId="77777777" w:rsidR="004841EA" w:rsidRPr="004841EA" w:rsidRDefault="004841EA" w:rsidP="004841EA">
      <w:pPr>
        <w:widowControl w:val="0"/>
        <w:rPr>
          <w:rFonts w:eastAsia="Times New Roman" w:cs="Times New Roman"/>
          <w:noProof/>
          <w:color w:val="000000" w:themeColor="text1"/>
          <w:sz w:val="20"/>
          <w:szCs w:val="24"/>
          <w:lang w:val="en-AU" w:eastAsia="en-AU" w:bidi="en-US"/>
        </w:rPr>
      </w:pPr>
      <w:r w:rsidRPr="004841EA">
        <w:rPr>
          <w:rFonts w:eastAsia="Times New Roman" w:cs="Times New Roman"/>
          <w:noProof/>
          <w:color w:val="000000" w:themeColor="text1"/>
          <w:sz w:val="20"/>
          <w:szCs w:val="24"/>
          <w:lang w:eastAsia="en-GB"/>
        </w:rPr>
        <w:lastRenderedPageBreak/>
        <w:drawing>
          <wp:inline distT="0" distB="0" distL="0" distR="0" wp14:anchorId="6802E042" wp14:editId="516232F2">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F0BEE87" w14:textId="77777777" w:rsidR="004841EA" w:rsidRPr="004841EA" w:rsidRDefault="004841EA" w:rsidP="004841EA">
      <w:pPr>
        <w:pBdr>
          <w:bottom w:val="single" w:sz="4" w:space="1" w:color="auto"/>
        </w:pBdr>
        <w:jc w:val="center"/>
        <w:rPr>
          <w:color w:val="000000" w:themeColor="text1"/>
          <w:sz w:val="20"/>
          <w:szCs w:val="24"/>
          <w:lang w:eastAsia="en-GB" w:bidi="en-US"/>
        </w:rPr>
      </w:pPr>
    </w:p>
    <w:p w14:paraId="37CA9BAB" w14:textId="4EEB9D4F" w:rsidR="004841EA" w:rsidRPr="004841EA" w:rsidRDefault="004841EA" w:rsidP="004841EA">
      <w:pPr>
        <w:widowControl w:val="0"/>
        <w:pBdr>
          <w:bottom w:val="single" w:sz="4" w:space="1" w:color="auto"/>
        </w:pBdr>
        <w:rPr>
          <w:rFonts w:eastAsia="Times New Roman" w:cs="Times New Roman"/>
          <w:b/>
          <w:color w:val="000000" w:themeColor="text1"/>
          <w:sz w:val="20"/>
          <w:szCs w:val="24"/>
          <w:lang w:bidi="en-US"/>
        </w:rPr>
      </w:pPr>
      <w:r w:rsidRPr="004841EA">
        <w:rPr>
          <w:rFonts w:eastAsia="Times New Roman" w:cs="Arial"/>
          <w:b/>
          <w:color w:val="000000" w:themeColor="text1"/>
          <w:sz w:val="20"/>
          <w:szCs w:val="24"/>
          <w:lang w:bidi="en-US"/>
        </w:rPr>
        <w:t>Food Standards</w:t>
      </w:r>
      <w:r w:rsidRPr="004841EA">
        <w:rPr>
          <w:rFonts w:eastAsia="Times New Roman" w:cs="Arial"/>
          <w:b/>
          <w:sz w:val="20"/>
          <w:szCs w:val="24"/>
          <w:lang w:bidi="en-US"/>
        </w:rPr>
        <w:t xml:space="preserve"> (Application </w:t>
      </w:r>
      <w:r w:rsidRPr="004841EA">
        <w:rPr>
          <w:rFonts w:eastAsia="Times New Roman" w:cs="Times New Roman"/>
          <w:b/>
          <w:sz w:val="20"/>
          <w:szCs w:val="24"/>
          <w:lang w:bidi="en-US"/>
        </w:rPr>
        <w:t xml:space="preserve">A1193 – Irradiation as a </w:t>
      </w:r>
      <w:r w:rsidRPr="004841EA">
        <w:rPr>
          <w:rFonts w:eastAsia="ArialMT" w:cs="Times New Roman"/>
          <w:b/>
          <w:sz w:val="20"/>
          <w:szCs w:val="24"/>
          <w:lang w:bidi="en-US"/>
        </w:rPr>
        <w:t>phytosanitary measure for</w:t>
      </w:r>
      <w:r w:rsidR="00391389">
        <w:rPr>
          <w:rFonts w:eastAsia="ArialMT" w:cs="Times New Roman"/>
          <w:b/>
          <w:sz w:val="20"/>
          <w:szCs w:val="24"/>
          <w:lang w:bidi="en-US"/>
        </w:rPr>
        <w:t xml:space="preserve"> all fresh fruit and vegetables) Variation</w:t>
      </w:r>
    </w:p>
    <w:p w14:paraId="72C2B4E0" w14:textId="77777777" w:rsidR="004841EA" w:rsidRPr="004841EA" w:rsidRDefault="004841EA" w:rsidP="004841EA">
      <w:pPr>
        <w:widowControl w:val="0"/>
        <w:rPr>
          <w:rFonts w:eastAsia="Times New Roman" w:cs="Times New Roman"/>
          <w:color w:val="000000" w:themeColor="text1"/>
          <w:sz w:val="20"/>
          <w:szCs w:val="24"/>
          <w:lang w:bidi="en-US"/>
        </w:rPr>
      </w:pPr>
    </w:p>
    <w:p w14:paraId="32A1F9B3" w14:textId="77777777"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 xml:space="preserve">The Board of Food Standards Australia New Zealand gives notice of the making of this variation under section 92 of the </w:t>
      </w:r>
      <w:r w:rsidRPr="004841EA">
        <w:rPr>
          <w:rFonts w:eastAsia="Times New Roman" w:cs="Times New Roman"/>
          <w:i/>
          <w:color w:val="000000" w:themeColor="text1"/>
          <w:sz w:val="20"/>
          <w:szCs w:val="24"/>
          <w:lang w:bidi="en-US"/>
        </w:rPr>
        <w:t>Food Standards Australia New Zealand Act 1991</w:t>
      </w:r>
      <w:r w:rsidRPr="004841EA">
        <w:rPr>
          <w:rFonts w:eastAsia="Times New Roman" w:cs="Times New Roman"/>
          <w:color w:val="000000" w:themeColor="text1"/>
          <w:sz w:val="20"/>
          <w:szCs w:val="24"/>
          <w:lang w:bidi="en-US"/>
        </w:rPr>
        <w:t>. The variation commences on the date specified in clause 3 of the variation.</w:t>
      </w:r>
    </w:p>
    <w:p w14:paraId="0AF5197A" w14:textId="77777777" w:rsidR="004841EA" w:rsidRPr="004841EA" w:rsidRDefault="004841EA" w:rsidP="004841EA">
      <w:pPr>
        <w:widowControl w:val="0"/>
        <w:rPr>
          <w:rFonts w:eastAsia="Times New Roman" w:cs="Times New Roman"/>
          <w:color w:val="000000" w:themeColor="text1"/>
          <w:sz w:val="20"/>
          <w:szCs w:val="24"/>
          <w:lang w:bidi="en-US"/>
        </w:rPr>
      </w:pPr>
    </w:p>
    <w:p w14:paraId="77DF21CD" w14:textId="03A8A790"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 xml:space="preserve">Dated </w:t>
      </w:r>
      <w:r w:rsidR="00076B28">
        <w:rPr>
          <w:rFonts w:eastAsia="Times New Roman" w:cs="Times New Roman"/>
          <w:color w:val="000000" w:themeColor="text1"/>
          <w:sz w:val="20"/>
          <w:szCs w:val="24"/>
          <w:lang w:bidi="en-US"/>
        </w:rPr>
        <w:t xml:space="preserve">13 </w:t>
      </w:r>
      <w:r w:rsidRPr="00076B28">
        <w:rPr>
          <w:rFonts w:eastAsia="Times New Roman" w:cs="Times New Roman"/>
          <w:color w:val="000000" w:themeColor="text1"/>
          <w:sz w:val="20"/>
          <w:szCs w:val="24"/>
          <w:lang w:bidi="en-US"/>
        </w:rPr>
        <w:t>July 2021</w:t>
      </w:r>
    </w:p>
    <w:p w14:paraId="4620B66D" w14:textId="77777777" w:rsidR="004841EA" w:rsidRPr="004841EA" w:rsidRDefault="004841EA" w:rsidP="004841EA">
      <w:pPr>
        <w:widowControl w:val="0"/>
        <w:rPr>
          <w:rFonts w:eastAsia="Times New Roman" w:cs="Times New Roman"/>
          <w:color w:val="000000" w:themeColor="text1"/>
          <w:sz w:val="20"/>
          <w:szCs w:val="24"/>
          <w:lang w:bidi="en-US"/>
        </w:rPr>
      </w:pPr>
    </w:p>
    <w:p w14:paraId="70033E4C" w14:textId="77777777" w:rsidR="004841EA" w:rsidRPr="004841EA" w:rsidRDefault="004841EA" w:rsidP="004841EA">
      <w:pPr>
        <w:widowControl w:val="0"/>
        <w:rPr>
          <w:rFonts w:eastAsia="Times New Roman" w:cs="Times New Roman"/>
          <w:noProof/>
          <w:color w:val="000000" w:themeColor="text1"/>
          <w:sz w:val="20"/>
          <w:szCs w:val="20"/>
          <w:lang w:eastAsia="en-GB"/>
        </w:rPr>
      </w:pPr>
      <w:r w:rsidRPr="004841EA">
        <w:rPr>
          <w:rFonts w:eastAsia="Times New Roman" w:cs="Times New Roman"/>
          <w:noProof/>
          <w:szCs w:val="24"/>
          <w:lang w:eastAsia="en-GB"/>
        </w:rPr>
        <w:drawing>
          <wp:inline distT="0" distB="0" distL="0" distR="0" wp14:anchorId="3F494821" wp14:editId="7960E823">
            <wp:extent cx="1765300" cy="660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6110" cy="690631"/>
                    </a:xfrm>
                    <a:prstGeom prst="rect">
                      <a:avLst/>
                    </a:prstGeom>
                    <a:noFill/>
                    <a:ln>
                      <a:noFill/>
                    </a:ln>
                  </pic:spPr>
                </pic:pic>
              </a:graphicData>
            </a:graphic>
          </wp:inline>
        </w:drawing>
      </w:r>
    </w:p>
    <w:p w14:paraId="4779ED7C" w14:textId="77777777" w:rsidR="004841EA" w:rsidRPr="004841EA" w:rsidRDefault="004841EA" w:rsidP="004841EA">
      <w:pPr>
        <w:widowControl w:val="0"/>
        <w:rPr>
          <w:rFonts w:eastAsia="Times New Roman" w:cs="Times New Roman"/>
          <w:color w:val="000000" w:themeColor="text1"/>
          <w:sz w:val="20"/>
          <w:szCs w:val="24"/>
          <w:lang w:bidi="en-US"/>
        </w:rPr>
      </w:pPr>
    </w:p>
    <w:p w14:paraId="2B987BE6" w14:textId="77777777" w:rsidR="004841EA" w:rsidRPr="004841EA" w:rsidRDefault="004841EA" w:rsidP="004841EA">
      <w:pPr>
        <w:widowControl w:val="0"/>
        <w:tabs>
          <w:tab w:val="left" w:pos="851"/>
        </w:tabs>
        <w:rPr>
          <w:rFonts w:eastAsia="Times New Roman" w:cs="Times New Roman"/>
          <w:sz w:val="20"/>
          <w:szCs w:val="20"/>
          <w:lang w:bidi="en-US"/>
        </w:rPr>
      </w:pPr>
      <w:r w:rsidRPr="004841EA">
        <w:rPr>
          <w:rFonts w:eastAsia="Times New Roman" w:cs="Times New Roman"/>
          <w:sz w:val="20"/>
          <w:szCs w:val="20"/>
          <w:lang w:bidi="en-US"/>
        </w:rPr>
        <w:t>Sally Ronaldson</w:t>
      </w:r>
    </w:p>
    <w:p w14:paraId="13D5F5D5" w14:textId="77777777"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Delegate of the Board of Food Standards Australia New Zealand</w:t>
      </w:r>
    </w:p>
    <w:p w14:paraId="1244A69A" w14:textId="77777777" w:rsidR="004841EA" w:rsidRPr="004841EA" w:rsidRDefault="004841EA" w:rsidP="004841EA">
      <w:pPr>
        <w:widowControl w:val="0"/>
        <w:rPr>
          <w:rFonts w:eastAsia="Times New Roman" w:cs="Times New Roman"/>
          <w:color w:val="000000" w:themeColor="text1"/>
          <w:sz w:val="20"/>
          <w:szCs w:val="24"/>
          <w:lang w:bidi="en-US"/>
        </w:rPr>
      </w:pPr>
    </w:p>
    <w:p w14:paraId="6EB81A97" w14:textId="77777777" w:rsidR="004841EA" w:rsidRPr="004841EA" w:rsidRDefault="004841EA" w:rsidP="004841EA">
      <w:pPr>
        <w:widowControl w:val="0"/>
        <w:rPr>
          <w:rFonts w:eastAsia="Times New Roman" w:cs="Times New Roman"/>
          <w:sz w:val="20"/>
          <w:szCs w:val="24"/>
          <w:lang w:bidi="en-US"/>
        </w:rPr>
      </w:pPr>
    </w:p>
    <w:p w14:paraId="27E0F8FC" w14:textId="77777777" w:rsidR="004841EA" w:rsidRPr="004841EA" w:rsidRDefault="004841EA" w:rsidP="004841EA">
      <w:pPr>
        <w:widowControl w:val="0"/>
        <w:rPr>
          <w:rFonts w:eastAsia="Times New Roman" w:cs="Times New Roman"/>
          <w:sz w:val="20"/>
          <w:szCs w:val="24"/>
          <w:lang w:bidi="en-US"/>
        </w:rPr>
      </w:pPr>
    </w:p>
    <w:p w14:paraId="7CBCA533" w14:textId="77777777" w:rsidR="004841EA" w:rsidRPr="004841EA" w:rsidRDefault="004841EA" w:rsidP="004841EA">
      <w:pPr>
        <w:widowControl w:val="0"/>
        <w:rPr>
          <w:rFonts w:eastAsia="Times New Roman" w:cs="Times New Roman"/>
          <w:sz w:val="20"/>
          <w:szCs w:val="24"/>
          <w:lang w:bidi="en-US"/>
        </w:rPr>
      </w:pPr>
    </w:p>
    <w:p w14:paraId="6C1A8492" w14:textId="77777777" w:rsidR="004841EA" w:rsidRPr="004841EA" w:rsidRDefault="004841EA" w:rsidP="004841EA">
      <w:pPr>
        <w:widowControl w:val="0"/>
        <w:rPr>
          <w:rFonts w:eastAsia="Times New Roman" w:cs="Times New Roman"/>
          <w:sz w:val="20"/>
          <w:szCs w:val="24"/>
          <w:lang w:bidi="en-US"/>
        </w:rPr>
      </w:pPr>
    </w:p>
    <w:p w14:paraId="505CB65F"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b/>
          <w:sz w:val="20"/>
          <w:szCs w:val="24"/>
          <w:lang w:val="en-AU" w:bidi="en-US"/>
        </w:rPr>
      </w:pPr>
      <w:r w:rsidRPr="004841EA">
        <w:rPr>
          <w:rFonts w:eastAsia="Times New Roman" w:cs="Times New Roman"/>
          <w:b/>
          <w:sz w:val="20"/>
          <w:szCs w:val="24"/>
          <w:lang w:val="en-AU" w:bidi="en-US"/>
        </w:rPr>
        <w:t xml:space="preserve">Note:  </w:t>
      </w:r>
    </w:p>
    <w:p w14:paraId="0FCD328E"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sz w:val="20"/>
          <w:szCs w:val="24"/>
          <w:lang w:val="en-AU" w:bidi="en-US"/>
        </w:rPr>
      </w:pPr>
    </w:p>
    <w:p w14:paraId="4E193578"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sz w:val="20"/>
          <w:szCs w:val="24"/>
          <w:lang w:val="en-AU" w:bidi="en-US"/>
        </w:rPr>
      </w:pPr>
      <w:r w:rsidRPr="004841EA">
        <w:rPr>
          <w:rFonts w:eastAsia="Times New Roman" w:cs="Times New Roman"/>
          <w:sz w:val="20"/>
          <w:szCs w:val="24"/>
          <w:lang w:val="en-AU" w:bidi="en-US"/>
        </w:rPr>
        <w:t>This variation will be published in the Commonwealth of Australia Gazette No. FSC 142 on 22 July 2021. This means that this date is the gazettal date for the purposes of clause 3 of the variation.</w:t>
      </w:r>
    </w:p>
    <w:p w14:paraId="38252C2A" w14:textId="77777777" w:rsidR="004841EA" w:rsidRPr="004841EA" w:rsidRDefault="004841EA" w:rsidP="004841EA">
      <w:pPr>
        <w:widowControl w:val="0"/>
        <w:rPr>
          <w:rFonts w:eastAsia="Times New Roman" w:cs="Times New Roman"/>
          <w:szCs w:val="24"/>
          <w:lang w:bidi="en-US"/>
        </w:rPr>
      </w:pPr>
    </w:p>
    <w:p w14:paraId="051C0C7F" w14:textId="77777777" w:rsidR="004841EA" w:rsidRPr="004841EA" w:rsidRDefault="004841EA" w:rsidP="004841EA">
      <w:pPr>
        <w:widowControl w:val="0"/>
        <w:rPr>
          <w:rFonts w:eastAsia="Times New Roman" w:cs="Times New Roman"/>
          <w:szCs w:val="24"/>
          <w:lang w:bidi="en-US"/>
        </w:rPr>
      </w:pPr>
    </w:p>
    <w:p w14:paraId="20181152" w14:textId="77777777" w:rsidR="004841EA" w:rsidRPr="004841EA" w:rsidRDefault="004841EA" w:rsidP="004841EA">
      <w:pPr>
        <w:widowControl w:val="0"/>
        <w:rPr>
          <w:rFonts w:eastAsia="Times New Roman" w:cs="Times New Roman"/>
          <w:szCs w:val="24"/>
          <w:lang w:bidi="en-US"/>
        </w:rPr>
      </w:pPr>
    </w:p>
    <w:p w14:paraId="565D3E92" w14:textId="77777777" w:rsidR="004841EA" w:rsidRPr="004841EA" w:rsidRDefault="004841EA" w:rsidP="004841EA">
      <w:pPr>
        <w:widowControl w:val="0"/>
        <w:rPr>
          <w:rFonts w:eastAsia="Times New Roman" w:cs="Times New Roman"/>
          <w:szCs w:val="24"/>
          <w:lang w:bidi="en-US"/>
        </w:rPr>
      </w:pPr>
    </w:p>
    <w:p w14:paraId="52364154" w14:textId="77777777" w:rsidR="004841EA" w:rsidRPr="004841EA" w:rsidRDefault="004841EA" w:rsidP="004841EA">
      <w:pPr>
        <w:widowControl w:val="0"/>
        <w:rPr>
          <w:rFonts w:eastAsia="Times New Roman" w:cs="Times New Roman"/>
          <w:szCs w:val="24"/>
          <w:lang w:bidi="en-US"/>
        </w:rPr>
      </w:pPr>
    </w:p>
    <w:p w14:paraId="067508A3" w14:textId="77777777" w:rsidR="004841EA" w:rsidRDefault="004841EA" w:rsidP="004841EA">
      <w:pPr>
        <w:widowControl w:val="0"/>
        <w:rPr>
          <w:rFonts w:eastAsia="Times New Roman" w:cs="Times New Roman"/>
          <w:szCs w:val="24"/>
          <w:lang w:bidi="en-US"/>
        </w:rPr>
      </w:pPr>
    </w:p>
    <w:p w14:paraId="52D915E1" w14:textId="77777777" w:rsidR="004841EA" w:rsidRPr="004841EA" w:rsidRDefault="004841EA" w:rsidP="004841EA">
      <w:pPr>
        <w:widowControl w:val="0"/>
        <w:rPr>
          <w:rFonts w:eastAsia="Times New Roman" w:cs="Times New Roman"/>
          <w:szCs w:val="24"/>
          <w:lang w:bidi="en-US"/>
        </w:rPr>
      </w:pPr>
    </w:p>
    <w:p w14:paraId="6D292935" w14:textId="77777777" w:rsidR="004841EA" w:rsidRPr="004841EA" w:rsidRDefault="004841EA" w:rsidP="004841EA">
      <w:pPr>
        <w:widowControl w:val="0"/>
        <w:rPr>
          <w:rFonts w:eastAsia="Times New Roman" w:cs="Times New Roman"/>
          <w:szCs w:val="24"/>
          <w:lang w:bidi="en-US"/>
        </w:rPr>
      </w:pPr>
    </w:p>
    <w:p w14:paraId="5F1ED99A" w14:textId="77777777" w:rsidR="004841EA" w:rsidRPr="004841EA" w:rsidRDefault="004841EA" w:rsidP="004841EA">
      <w:pPr>
        <w:widowControl w:val="0"/>
        <w:rPr>
          <w:rFonts w:eastAsia="Times New Roman" w:cs="Times New Roman"/>
          <w:szCs w:val="24"/>
          <w:lang w:bidi="en-US"/>
        </w:rPr>
      </w:pPr>
    </w:p>
    <w:p w14:paraId="3D8ED2D2" w14:textId="77777777" w:rsidR="004841EA" w:rsidRPr="004841EA" w:rsidRDefault="004841EA" w:rsidP="004841EA">
      <w:pPr>
        <w:widowControl w:val="0"/>
        <w:rPr>
          <w:rFonts w:eastAsia="Times New Roman" w:cs="Times New Roman"/>
          <w:szCs w:val="24"/>
          <w:lang w:bidi="en-US"/>
        </w:rPr>
      </w:pPr>
    </w:p>
    <w:p w14:paraId="2B3A8F04" w14:textId="77777777" w:rsidR="004841EA" w:rsidRPr="004841EA" w:rsidRDefault="004841EA" w:rsidP="004841EA">
      <w:pPr>
        <w:widowControl w:val="0"/>
        <w:rPr>
          <w:rFonts w:eastAsia="Times New Roman" w:cs="Times New Roman"/>
          <w:szCs w:val="24"/>
          <w:lang w:bidi="en-US"/>
        </w:rPr>
      </w:pPr>
    </w:p>
    <w:p w14:paraId="008D664C" w14:textId="77777777" w:rsidR="004841EA" w:rsidRPr="004841EA" w:rsidRDefault="004841EA" w:rsidP="004841EA">
      <w:pPr>
        <w:widowControl w:val="0"/>
        <w:rPr>
          <w:rFonts w:eastAsia="Times New Roman" w:cs="Times New Roman"/>
          <w:szCs w:val="24"/>
          <w:lang w:bidi="en-US"/>
        </w:rPr>
      </w:pPr>
    </w:p>
    <w:p w14:paraId="4B9A1CEB" w14:textId="77777777" w:rsidR="004841EA" w:rsidRPr="004841EA" w:rsidRDefault="004841EA" w:rsidP="004841EA">
      <w:pPr>
        <w:widowControl w:val="0"/>
        <w:rPr>
          <w:rFonts w:eastAsia="Times New Roman" w:cs="Times New Roman"/>
          <w:szCs w:val="24"/>
          <w:lang w:bidi="en-US"/>
        </w:rPr>
      </w:pPr>
    </w:p>
    <w:p w14:paraId="72543CC2" w14:textId="77777777" w:rsidR="004841EA" w:rsidRPr="004841EA" w:rsidRDefault="004841EA" w:rsidP="004841EA">
      <w:pPr>
        <w:widowControl w:val="0"/>
        <w:rPr>
          <w:rFonts w:eastAsia="Times New Roman" w:cs="Times New Roman"/>
          <w:szCs w:val="24"/>
          <w:lang w:bidi="en-US"/>
        </w:rPr>
      </w:pPr>
    </w:p>
    <w:p w14:paraId="24ABDE88" w14:textId="77777777" w:rsidR="004841EA" w:rsidRPr="004841EA" w:rsidRDefault="004841EA" w:rsidP="004841EA">
      <w:pPr>
        <w:widowControl w:val="0"/>
        <w:rPr>
          <w:rFonts w:eastAsia="Times New Roman" w:cs="Times New Roman"/>
          <w:szCs w:val="24"/>
          <w:lang w:bidi="en-US"/>
        </w:rPr>
      </w:pPr>
    </w:p>
    <w:p w14:paraId="7084CB37" w14:textId="77777777" w:rsidR="004841EA" w:rsidRPr="004841EA" w:rsidRDefault="004841EA" w:rsidP="004841EA">
      <w:pPr>
        <w:widowControl w:val="0"/>
        <w:rPr>
          <w:rFonts w:eastAsia="Times New Roman" w:cs="Times New Roman"/>
          <w:szCs w:val="24"/>
          <w:lang w:bidi="en-US"/>
        </w:rPr>
      </w:pPr>
    </w:p>
    <w:p w14:paraId="3174E595" w14:textId="77777777" w:rsidR="004841EA" w:rsidRPr="004841EA" w:rsidRDefault="004841EA" w:rsidP="004841EA">
      <w:pPr>
        <w:widowControl w:val="0"/>
        <w:rPr>
          <w:rFonts w:eastAsia="Times New Roman" w:cs="Times New Roman"/>
          <w:szCs w:val="24"/>
          <w:lang w:bidi="en-US"/>
        </w:rPr>
      </w:pPr>
    </w:p>
    <w:p w14:paraId="6C984E7B" w14:textId="77777777" w:rsidR="004841EA" w:rsidRPr="004841EA" w:rsidRDefault="004841EA" w:rsidP="004841EA">
      <w:pPr>
        <w:widowControl w:val="0"/>
        <w:rPr>
          <w:rFonts w:eastAsia="Times New Roman" w:cs="Times New Roman"/>
          <w:szCs w:val="24"/>
          <w:lang w:bidi="en-US"/>
        </w:rPr>
      </w:pPr>
    </w:p>
    <w:p w14:paraId="2A07BE38" w14:textId="77777777" w:rsidR="004841EA" w:rsidRPr="004841EA" w:rsidRDefault="004841EA" w:rsidP="004841EA">
      <w:pPr>
        <w:widowControl w:val="0"/>
        <w:rPr>
          <w:rFonts w:eastAsia="Times New Roman" w:cs="Times New Roman"/>
          <w:szCs w:val="24"/>
          <w:lang w:bidi="en-US"/>
        </w:rPr>
      </w:pPr>
    </w:p>
    <w:p w14:paraId="061935CD" w14:textId="77777777" w:rsidR="004841EA" w:rsidRPr="004841EA" w:rsidRDefault="004841EA" w:rsidP="004841EA">
      <w:pPr>
        <w:widowControl w:val="0"/>
        <w:rPr>
          <w:rFonts w:eastAsia="Times New Roman" w:cs="Times New Roman"/>
          <w:szCs w:val="24"/>
          <w:lang w:bidi="en-US"/>
        </w:rPr>
      </w:pPr>
    </w:p>
    <w:p w14:paraId="1031A994" w14:textId="77777777" w:rsidR="004841EA" w:rsidRPr="004841EA" w:rsidRDefault="004841EA" w:rsidP="004841EA">
      <w:pPr>
        <w:widowControl w:val="0"/>
        <w:rPr>
          <w:rFonts w:eastAsia="Times New Roman" w:cs="Times New Roman"/>
          <w:szCs w:val="24"/>
          <w:lang w:bidi="en-US"/>
        </w:rPr>
      </w:pPr>
    </w:p>
    <w:p w14:paraId="5C435DC4" w14:textId="77777777" w:rsidR="004841EA" w:rsidRPr="004841EA" w:rsidRDefault="004841EA" w:rsidP="004841EA">
      <w:pPr>
        <w:widowControl w:val="0"/>
        <w:rPr>
          <w:rFonts w:eastAsia="Times New Roman" w:cs="Times New Roman"/>
          <w:szCs w:val="24"/>
          <w:lang w:bidi="en-US"/>
        </w:rPr>
      </w:pPr>
    </w:p>
    <w:p w14:paraId="1F712197" w14:textId="77777777" w:rsidR="004841EA" w:rsidRPr="004841EA" w:rsidRDefault="004841EA" w:rsidP="004841EA">
      <w:pPr>
        <w:widowControl w:val="0"/>
        <w:rPr>
          <w:rFonts w:eastAsia="Times New Roman" w:cs="Times New Roman"/>
          <w:szCs w:val="24"/>
          <w:lang w:bidi="en-US"/>
        </w:rPr>
      </w:pPr>
    </w:p>
    <w:p w14:paraId="52225B39" w14:textId="77777777" w:rsidR="004841EA" w:rsidRPr="004841EA" w:rsidRDefault="004841EA" w:rsidP="004841EA">
      <w:pPr>
        <w:widowControl w:val="0"/>
        <w:rPr>
          <w:rFonts w:eastAsia="Times New Roman" w:cs="Times New Roman"/>
          <w:szCs w:val="24"/>
          <w:lang w:bidi="en-US"/>
        </w:rPr>
      </w:pPr>
    </w:p>
    <w:p w14:paraId="0B126A7C" w14:textId="77777777" w:rsidR="004841EA" w:rsidRPr="004841EA" w:rsidRDefault="004841EA" w:rsidP="004841EA">
      <w:pPr>
        <w:widowControl w:val="0"/>
        <w:rPr>
          <w:rFonts w:eastAsia="Times New Roman" w:cs="Times New Roman"/>
          <w:szCs w:val="24"/>
          <w:lang w:bidi="en-US"/>
        </w:rPr>
      </w:pPr>
    </w:p>
    <w:p w14:paraId="5C8BC32E" w14:textId="77777777" w:rsidR="004841EA" w:rsidRPr="004841EA" w:rsidRDefault="004841EA" w:rsidP="004841EA">
      <w:pPr>
        <w:widowControl w:val="0"/>
        <w:rPr>
          <w:rFonts w:eastAsia="Times New Roman" w:cs="Times New Roman"/>
          <w:szCs w:val="24"/>
          <w:lang w:bidi="en-US"/>
        </w:rPr>
      </w:pPr>
    </w:p>
    <w:p w14:paraId="78CB9506" w14:textId="77777777" w:rsidR="004841EA" w:rsidRPr="004841EA" w:rsidRDefault="004841EA" w:rsidP="004841EA">
      <w:pPr>
        <w:widowControl w:val="0"/>
        <w:rPr>
          <w:rFonts w:eastAsia="Times New Roman" w:cs="Times New Roman"/>
          <w:szCs w:val="24"/>
          <w:lang w:bidi="en-US"/>
        </w:rPr>
      </w:pPr>
    </w:p>
    <w:p w14:paraId="3520F4CD" w14:textId="77777777"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lastRenderedPageBreak/>
        <w:t>1</w:t>
      </w:r>
      <w:r w:rsidRPr="004841EA">
        <w:rPr>
          <w:rFonts w:eastAsia="Times New Roman" w:cs="Times New Roman"/>
          <w:b/>
          <w:sz w:val="20"/>
          <w:szCs w:val="20"/>
        </w:rPr>
        <w:tab/>
        <w:t>Name</w:t>
      </w:r>
    </w:p>
    <w:p w14:paraId="4C5C2C6C"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 xml:space="preserve">This instrument is the </w:t>
      </w:r>
      <w:r w:rsidRPr="004841EA">
        <w:rPr>
          <w:rFonts w:eastAsia="Times New Roman" w:cs="Times New Roman"/>
          <w:i/>
          <w:sz w:val="20"/>
          <w:szCs w:val="20"/>
        </w:rPr>
        <w:t>Food Standards (Application A1193 – Irradiation as a phytosanitary measure for all fresh fruit and vegetables) Variation</w:t>
      </w:r>
      <w:r w:rsidRPr="004841EA">
        <w:rPr>
          <w:rFonts w:eastAsia="Times New Roman" w:cs="Times New Roman"/>
          <w:sz w:val="20"/>
          <w:szCs w:val="20"/>
        </w:rPr>
        <w:t>.</w:t>
      </w:r>
    </w:p>
    <w:p w14:paraId="0720FDCF" w14:textId="2CD4D2DC"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t>2</w:t>
      </w:r>
      <w:r w:rsidRPr="004841EA">
        <w:rPr>
          <w:rFonts w:eastAsia="Times New Roman" w:cs="Times New Roman"/>
          <w:b/>
          <w:sz w:val="20"/>
          <w:szCs w:val="20"/>
        </w:rPr>
        <w:tab/>
        <w:t xml:space="preserve">Variation to </w:t>
      </w:r>
      <w:r w:rsidR="00A654CA">
        <w:rPr>
          <w:rFonts w:eastAsia="Times New Roman" w:cs="Times New Roman"/>
          <w:b/>
          <w:sz w:val="20"/>
          <w:szCs w:val="20"/>
        </w:rPr>
        <w:t xml:space="preserve">a </w:t>
      </w:r>
      <w:bookmarkStart w:id="0" w:name="_GoBack"/>
      <w:bookmarkEnd w:id="0"/>
      <w:r w:rsidRPr="004841EA">
        <w:rPr>
          <w:rFonts w:eastAsia="Times New Roman" w:cs="Times New Roman"/>
          <w:b/>
          <w:sz w:val="20"/>
          <w:szCs w:val="20"/>
        </w:rPr>
        <w:t xml:space="preserve">standard in the </w:t>
      </w:r>
      <w:r w:rsidRPr="004841EA">
        <w:rPr>
          <w:rFonts w:eastAsia="Times New Roman" w:cs="Times New Roman"/>
          <w:b/>
          <w:i/>
          <w:sz w:val="20"/>
          <w:szCs w:val="20"/>
        </w:rPr>
        <w:t>Australia New Zealand Food Standards Code</w:t>
      </w:r>
    </w:p>
    <w:p w14:paraId="17B5A81F"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 xml:space="preserve">The Schedule varies Standards in the </w:t>
      </w:r>
      <w:r w:rsidRPr="004841EA">
        <w:rPr>
          <w:rFonts w:eastAsia="Times New Roman" w:cs="Times New Roman"/>
          <w:i/>
          <w:sz w:val="20"/>
          <w:szCs w:val="20"/>
        </w:rPr>
        <w:t>Australia New Zealand Food Standards Code</w:t>
      </w:r>
      <w:r w:rsidRPr="004841EA">
        <w:rPr>
          <w:rFonts w:eastAsia="Times New Roman" w:cs="Times New Roman"/>
          <w:sz w:val="20"/>
          <w:szCs w:val="20"/>
        </w:rPr>
        <w:t>.</w:t>
      </w:r>
    </w:p>
    <w:p w14:paraId="2EFF7066" w14:textId="77777777"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t>3</w:t>
      </w:r>
      <w:r w:rsidRPr="004841EA">
        <w:rPr>
          <w:rFonts w:eastAsia="Times New Roman" w:cs="Times New Roman"/>
          <w:b/>
          <w:sz w:val="20"/>
          <w:szCs w:val="20"/>
        </w:rPr>
        <w:tab/>
        <w:t>Commencement</w:t>
      </w:r>
    </w:p>
    <w:p w14:paraId="1887C94E"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The variation commences on the date of gazettal.</w:t>
      </w:r>
    </w:p>
    <w:p w14:paraId="2C427D6B" w14:textId="77777777" w:rsidR="004841EA" w:rsidRPr="004841EA" w:rsidRDefault="004841EA" w:rsidP="004841EA">
      <w:pPr>
        <w:widowControl w:val="0"/>
        <w:jc w:val="center"/>
        <w:rPr>
          <w:rFonts w:eastAsia="Times New Roman" w:cs="Times New Roman"/>
          <w:b/>
          <w:sz w:val="20"/>
          <w:szCs w:val="24"/>
          <w:lang w:bidi="en-US"/>
        </w:rPr>
      </w:pPr>
      <w:r w:rsidRPr="004841EA">
        <w:rPr>
          <w:rFonts w:eastAsia="Times New Roman" w:cs="Times New Roman"/>
          <w:b/>
          <w:sz w:val="20"/>
          <w:szCs w:val="24"/>
          <w:lang w:bidi="en-US"/>
        </w:rPr>
        <w:t>Schedule</w:t>
      </w:r>
    </w:p>
    <w:p w14:paraId="0DD241AC" w14:textId="77777777" w:rsidR="004841EA" w:rsidRPr="004841EA" w:rsidRDefault="004841EA" w:rsidP="004841EA">
      <w:pPr>
        <w:widowControl w:val="0"/>
        <w:spacing w:before="120" w:after="120"/>
        <w:ind w:left="851" w:hanging="851"/>
        <w:rPr>
          <w:rFonts w:eastAsia="Times New Roman" w:cs="Times New Roman"/>
          <w:sz w:val="20"/>
          <w:szCs w:val="20"/>
          <w:lang w:bidi="en-US"/>
        </w:rPr>
      </w:pPr>
      <w:r w:rsidRPr="004841EA">
        <w:rPr>
          <w:rFonts w:eastAsia="Times New Roman" w:cs="Times New Roman"/>
          <w:b/>
          <w:sz w:val="20"/>
          <w:szCs w:val="20"/>
          <w:lang w:bidi="en-US"/>
        </w:rPr>
        <w:t>[1]</w:t>
      </w:r>
      <w:r w:rsidRPr="004841EA">
        <w:rPr>
          <w:rFonts w:eastAsia="Times New Roman" w:cs="Times New Roman"/>
          <w:b/>
          <w:sz w:val="20"/>
          <w:szCs w:val="20"/>
          <w:lang w:bidi="en-US"/>
        </w:rPr>
        <w:tab/>
        <w:t xml:space="preserve">Standard 1.5.3 </w:t>
      </w:r>
      <w:r w:rsidRPr="004841EA">
        <w:rPr>
          <w:rFonts w:eastAsia="Times New Roman" w:cs="Times New Roman"/>
          <w:sz w:val="20"/>
          <w:szCs w:val="20"/>
          <w:lang w:bidi="en-US"/>
        </w:rPr>
        <w:t>is varied by omitting section 1.5.3—3 and inserting</w:t>
      </w:r>
    </w:p>
    <w:p w14:paraId="562E281E" w14:textId="77777777" w:rsidR="004841EA" w:rsidRPr="004841EA" w:rsidRDefault="004841EA" w:rsidP="004841EA">
      <w:pPr>
        <w:keepNext/>
        <w:widowControl w:val="0"/>
        <w:spacing w:before="240" w:after="120"/>
        <w:ind w:left="1701" w:hanging="1701"/>
        <w:outlineLvl w:val="4"/>
        <w:rPr>
          <w:rFonts w:eastAsia="Times New Roman" w:cs="Times New Roman"/>
          <w:b/>
          <w:bCs/>
          <w:kern w:val="32"/>
          <w:szCs w:val="24"/>
          <w:lang w:eastAsia="en-AU" w:bidi="en-US"/>
        </w:rPr>
      </w:pPr>
      <w:r w:rsidRPr="004841EA">
        <w:rPr>
          <w:rFonts w:eastAsia="Times New Roman" w:cs="Times New Roman"/>
          <w:b/>
          <w:bCs/>
          <w:kern w:val="32"/>
          <w:szCs w:val="24"/>
          <w:lang w:eastAsia="en-AU" w:bidi="en-US"/>
        </w:rPr>
        <w:t>1.5.3—3</w:t>
      </w:r>
      <w:r w:rsidRPr="004841EA">
        <w:rPr>
          <w:rFonts w:eastAsia="Times New Roman" w:cs="Times New Roman"/>
          <w:b/>
          <w:bCs/>
          <w:kern w:val="32"/>
          <w:szCs w:val="24"/>
          <w:lang w:eastAsia="en-AU" w:bidi="en-US"/>
        </w:rPr>
        <w:tab/>
        <w:t>Irradiation of fresh fruit and vegetables</w:t>
      </w:r>
    </w:p>
    <w:p w14:paraId="43C5EF6C" w14:textId="77777777" w:rsidR="004841EA" w:rsidRPr="004841EA" w:rsidRDefault="004841EA" w:rsidP="004841EA">
      <w:pPr>
        <w:widowControl w:val="0"/>
        <w:tabs>
          <w:tab w:val="left" w:pos="1134"/>
        </w:tabs>
        <w:spacing w:before="120" w:after="120"/>
        <w:ind w:left="1701" w:hanging="1701"/>
        <w:rPr>
          <w:rFonts w:eastAsia="Times New Roman" w:cs="Arial"/>
          <w:iCs/>
          <w:sz w:val="20"/>
          <w:lang w:eastAsia="en-AU" w:bidi="en-US"/>
        </w:rPr>
      </w:pPr>
      <w:r w:rsidRPr="004841EA">
        <w:rPr>
          <w:rFonts w:eastAsia="Times New Roman" w:cs="Arial"/>
          <w:iCs/>
          <w:sz w:val="20"/>
          <w:lang w:eastAsia="en-AU" w:bidi="en-US"/>
        </w:rPr>
        <w:tab/>
      </w:r>
      <w:r w:rsidRPr="004841EA">
        <w:rPr>
          <w:rFonts w:eastAsia="Times New Roman" w:cs="Arial"/>
          <w:iCs/>
          <w:sz w:val="20"/>
          <w:lang w:eastAsia="en-AU"/>
        </w:rPr>
        <w:t>(1)</w:t>
      </w:r>
      <w:r w:rsidRPr="004841EA">
        <w:rPr>
          <w:rFonts w:eastAsia="Times New Roman" w:cs="Arial"/>
          <w:iCs/>
          <w:sz w:val="20"/>
          <w:lang w:eastAsia="en-AU"/>
        </w:rPr>
        <w:tab/>
      </w:r>
      <w:r w:rsidRPr="004841EA">
        <w:rPr>
          <w:rFonts w:eastAsia="Times New Roman" w:cs="Arial"/>
          <w:iCs/>
          <w:sz w:val="20"/>
          <w:lang w:eastAsia="en-AU" w:bidi="en-US"/>
        </w:rPr>
        <w:tab/>
        <w:t>Fresh fruit and fresh vegetables may be irradiated for the purpose of pest disinfestation for a phytosanitary objective, if the absorbed dose is:</w:t>
      </w:r>
      <w:r w:rsidRPr="004841EA">
        <w:rPr>
          <w:rFonts w:eastAsia="Times New Roman" w:cs="Arial"/>
          <w:iCs/>
          <w:sz w:val="20"/>
          <w:lang w:eastAsia="en-AU" w:bidi="en-US"/>
        </w:rPr>
        <w:tab/>
      </w:r>
    </w:p>
    <w:p w14:paraId="1B7EEAFD" w14:textId="77777777" w:rsidR="004841EA" w:rsidRPr="004841EA" w:rsidRDefault="004841EA" w:rsidP="004841EA">
      <w:pPr>
        <w:widowControl w:val="0"/>
        <w:tabs>
          <w:tab w:val="left" w:pos="1701"/>
        </w:tabs>
        <w:spacing w:before="60" w:after="60"/>
        <w:ind w:left="2268" w:hanging="2268"/>
        <w:rPr>
          <w:rFonts w:eastAsia="Times New Roman" w:cs="Arial"/>
          <w:iCs/>
          <w:sz w:val="20"/>
          <w:lang w:eastAsia="en-AU"/>
        </w:rPr>
      </w:pPr>
      <w:r w:rsidRPr="004841EA">
        <w:rPr>
          <w:rFonts w:eastAsia="Times New Roman" w:cs="Arial"/>
          <w:iCs/>
          <w:sz w:val="20"/>
          <w:lang w:eastAsia="en-AU"/>
        </w:rPr>
        <w:tab/>
        <w:t>(a)</w:t>
      </w:r>
      <w:r w:rsidRPr="004841EA">
        <w:rPr>
          <w:rFonts w:eastAsia="Times New Roman" w:cs="Arial"/>
          <w:iCs/>
          <w:sz w:val="20"/>
          <w:lang w:eastAsia="en-AU"/>
        </w:rPr>
        <w:tab/>
        <w:t>no lower than 150 Gy</w:t>
      </w:r>
      <w:r w:rsidRPr="004841EA">
        <w:rPr>
          <w:rFonts w:eastAsia="Calibri" w:cs="Arial"/>
          <w:iCs/>
          <w:sz w:val="20"/>
          <w:lang w:val="en-AU" w:eastAsia="en-AU"/>
        </w:rPr>
        <w:t xml:space="preserve">; </w:t>
      </w:r>
      <w:r w:rsidRPr="004841EA">
        <w:rPr>
          <w:rFonts w:eastAsia="Times New Roman" w:cs="Arial"/>
          <w:iCs/>
          <w:sz w:val="20"/>
          <w:lang w:eastAsia="en-AU"/>
        </w:rPr>
        <w:t>and</w:t>
      </w:r>
    </w:p>
    <w:p w14:paraId="6F099CD6" w14:textId="77777777" w:rsidR="004841EA" w:rsidRPr="004841EA" w:rsidRDefault="004841EA" w:rsidP="004841EA">
      <w:pPr>
        <w:widowControl w:val="0"/>
        <w:tabs>
          <w:tab w:val="left" w:pos="1701"/>
        </w:tabs>
        <w:spacing w:before="60" w:after="60"/>
        <w:ind w:left="2268" w:hanging="2268"/>
        <w:rPr>
          <w:rFonts w:eastAsia="Calibri" w:cs="Arial"/>
          <w:iCs/>
          <w:sz w:val="20"/>
          <w:szCs w:val="20"/>
          <w:lang w:val="en-AU" w:eastAsia="en-AU"/>
        </w:rPr>
      </w:pPr>
      <w:r w:rsidRPr="004841EA">
        <w:rPr>
          <w:rFonts w:eastAsia="Times New Roman" w:cs="Arial"/>
          <w:iCs/>
          <w:sz w:val="20"/>
          <w:lang w:eastAsia="en-AU"/>
        </w:rPr>
        <w:tab/>
        <w:t>(b)</w:t>
      </w:r>
      <w:r w:rsidRPr="004841EA">
        <w:rPr>
          <w:rFonts w:eastAsia="Times New Roman" w:cs="Arial"/>
          <w:iCs/>
          <w:sz w:val="20"/>
          <w:lang w:eastAsia="en-AU"/>
        </w:rPr>
        <w:tab/>
      </w:r>
      <w:r w:rsidRPr="004841EA">
        <w:rPr>
          <w:rFonts w:eastAsia="Calibri" w:cs="Arial"/>
          <w:iCs/>
          <w:sz w:val="20"/>
          <w:szCs w:val="20"/>
          <w:lang w:val="en-AU" w:eastAsia="en-AU"/>
        </w:rPr>
        <w:t>no higher than 1 kGy.</w:t>
      </w:r>
    </w:p>
    <w:p w14:paraId="5ED2AF08" w14:textId="77777777" w:rsidR="004841EA" w:rsidRPr="004841EA" w:rsidRDefault="004841EA" w:rsidP="004841EA">
      <w:pPr>
        <w:widowControl w:val="0"/>
        <w:tabs>
          <w:tab w:val="left" w:pos="1134"/>
        </w:tabs>
        <w:spacing w:before="120" w:after="120"/>
        <w:ind w:left="1701" w:hanging="1701"/>
        <w:rPr>
          <w:rFonts w:eastAsia="Times New Roman" w:cs="Arial"/>
          <w:iCs/>
          <w:sz w:val="20"/>
          <w:lang w:eastAsia="en-AU"/>
        </w:rPr>
      </w:pPr>
      <w:r w:rsidRPr="004841EA">
        <w:rPr>
          <w:rFonts w:eastAsia="Times New Roman" w:cs="Arial"/>
          <w:iCs/>
          <w:sz w:val="20"/>
          <w:lang w:eastAsia="en-AU"/>
        </w:rPr>
        <w:tab/>
        <w:t>(2)</w:t>
      </w:r>
      <w:r w:rsidRPr="004841EA">
        <w:rPr>
          <w:rFonts w:eastAsia="Times New Roman" w:cs="Arial"/>
          <w:iCs/>
          <w:sz w:val="20"/>
          <w:lang w:eastAsia="en-AU"/>
        </w:rPr>
        <w:tab/>
        <w:t>In this section:</w:t>
      </w:r>
    </w:p>
    <w:p w14:paraId="5391B852" w14:textId="77777777" w:rsidR="004841EA" w:rsidRPr="004841EA" w:rsidRDefault="004841EA" w:rsidP="004841EA">
      <w:pPr>
        <w:widowControl w:val="0"/>
        <w:tabs>
          <w:tab w:val="left" w:pos="1134"/>
        </w:tabs>
        <w:spacing w:before="120" w:after="120"/>
        <w:ind w:left="1701" w:hanging="1701"/>
        <w:rPr>
          <w:rFonts w:eastAsia="Times New Roman" w:cs="Arial"/>
          <w:iCs/>
          <w:sz w:val="20"/>
          <w:lang w:eastAsia="en-AU"/>
        </w:rPr>
      </w:pPr>
      <w:r w:rsidRPr="004841EA">
        <w:rPr>
          <w:rFonts w:eastAsia="Times New Roman" w:cs="Arial"/>
          <w:b/>
          <w:i/>
          <w:iCs/>
          <w:sz w:val="20"/>
          <w:lang w:eastAsia="en-AU"/>
        </w:rPr>
        <w:tab/>
      </w:r>
      <w:r w:rsidRPr="004841EA">
        <w:rPr>
          <w:rFonts w:eastAsia="Times New Roman" w:cs="Arial"/>
          <w:b/>
          <w:i/>
          <w:iCs/>
          <w:sz w:val="20"/>
          <w:lang w:eastAsia="en-AU"/>
        </w:rPr>
        <w:tab/>
        <w:t xml:space="preserve">fruit </w:t>
      </w:r>
      <w:r w:rsidRPr="004841EA">
        <w:rPr>
          <w:rFonts w:eastAsia="Times New Roman" w:cs="Arial"/>
          <w:iCs/>
          <w:sz w:val="20"/>
          <w:lang w:eastAsia="en-AU"/>
        </w:rPr>
        <w:t>includes (but is not limited to) a fruit described in Schedule 22; and</w:t>
      </w:r>
    </w:p>
    <w:p w14:paraId="185909A4" w14:textId="77777777" w:rsidR="004841EA" w:rsidRPr="004841EA" w:rsidRDefault="004841EA" w:rsidP="004841EA">
      <w:pPr>
        <w:widowControl w:val="0"/>
        <w:tabs>
          <w:tab w:val="left" w:pos="1134"/>
        </w:tabs>
        <w:spacing w:before="120" w:after="120"/>
        <w:ind w:left="1701" w:hanging="1701"/>
        <w:rPr>
          <w:rFonts w:eastAsia="Times New Roman" w:cs="Arial"/>
          <w:iCs/>
          <w:sz w:val="20"/>
          <w:lang w:eastAsia="en-AU"/>
        </w:rPr>
      </w:pPr>
      <w:r w:rsidRPr="004841EA">
        <w:rPr>
          <w:rFonts w:eastAsia="Times New Roman" w:cs="Arial"/>
          <w:b/>
          <w:i/>
          <w:iCs/>
          <w:sz w:val="20"/>
          <w:lang w:eastAsia="en-AU"/>
        </w:rPr>
        <w:tab/>
      </w:r>
      <w:r w:rsidRPr="004841EA">
        <w:rPr>
          <w:rFonts w:eastAsia="Times New Roman" w:cs="Arial"/>
          <w:b/>
          <w:i/>
          <w:iCs/>
          <w:sz w:val="20"/>
          <w:lang w:eastAsia="en-AU"/>
        </w:rPr>
        <w:tab/>
        <w:t xml:space="preserve">vegetables </w:t>
      </w:r>
      <w:r w:rsidRPr="004841EA">
        <w:rPr>
          <w:rFonts w:eastAsia="Times New Roman" w:cs="Arial"/>
          <w:iCs/>
          <w:sz w:val="20"/>
          <w:lang w:eastAsia="en-AU"/>
        </w:rPr>
        <w:t>includes (but is not limited to) a vegetable described in Schedule 22.</w:t>
      </w:r>
    </w:p>
    <w:p w14:paraId="2AD3A8FA" w14:textId="77777777" w:rsidR="004841EA" w:rsidRPr="004841EA" w:rsidRDefault="004841EA" w:rsidP="004841EA">
      <w:pPr>
        <w:widowControl w:val="0"/>
        <w:tabs>
          <w:tab w:val="left" w:pos="1134"/>
        </w:tabs>
        <w:spacing w:before="120" w:after="120"/>
        <w:ind w:left="1701" w:hanging="1701"/>
        <w:rPr>
          <w:rFonts w:eastAsia="Times New Roman" w:cs="Arial"/>
          <w:iCs/>
          <w:sz w:val="20"/>
          <w:lang w:eastAsia="en-AU"/>
        </w:rPr>
      </w:pPr>
      <w:r w:rsidRPr="004841EA">
        <w:rPr>
          <w:rFonts w:eastAsia="Times New Roman" w:cs="Arial"/>
          <w:iCs/>
          <w:sz w:val="20"/>
          <w:lang w:eastAsia="en-AU"/>
        </w:rPr>
        <w:t>                    (3)      Despite subsection (2), any of the following is not a fruit or a vegetable for the purposes of this section: dried pulses; legumes; nuts; or seeds.</w:t>
      </w:r>
    </w:p>
    <w:p w14:paraId="150654D7" w14:textId="77777777" w:rsidR="004841EA" w:rsidRPr="004841EA" w:rsidRDefault="004841EA" w:rsidP="004841EA">
      <w:pPr>
        <w:widowControl w:val="0"/>
        <w:tabs>
          <w:tab w:val="left" w:pos="1134"/>
        </w:tabs>
        <w:spacing w:before="120" w:after="120"/>
        <w:ind w:left="1701" w:hanging="1701"/>
        <w:rPr>
          <w:rFonts w:eastAsia="Times New Roman" w:cs="Arial"/>
          <w:iCs/>
          <w:sz w:val="20"/>
          <w:lang w:eastAsia="en-AU"/>
        </w:rPr>
      </w:pPr>
    </w:p>
    <w:p w14:paraId="2EF183AA" w14:textId="77777777" w:rsidR="004841EA" w:rsidRPr="004841EA" w:rsidRDefault="004841EA" w:rsidP="004841EA">
      <w:pPr>
        <w:widowControl w:val="0"/>
        <w:spacing w:before="120" w:after="120"/>
        <w:ind w:left="851" w:hanging="851"/>
        <w:rPr>
          <w:rFonts w:eastAsia="Times New Roman" w:cs="Times New Roman"/>
          <w:sz w:val="20"/>
          <w:szCs w:val="20"/>
          <w:lang w:bidi="en-US"/>
        </w:rPr>
      </w:pPr>
      <w:r w:rsidRPr="004841EA">
        <w:rPr>
          <w:rFonts w:eastAsia="Times New Roman" w:cs="Times New Roman"/>
          <w:b/>
          <w:sz w:val="20"/>
          <w:szCs w:val="20"/>
          <w:lang w:bidi="en-US"/>
        </w:rPr>
        <w:t>[2]</w:t>
      </w:r>
      <w:r w:rsidRPr="004841EA">
        <w:rPr>
          <w:rFonts w:eastAsia="Times New Roman" w:cs="Times New Roman"/>
          <w:b/>
          <w:sz w:val="20"/>
          <w:szCs w:val="20"/>
          <w:lang w:bidi="en-US"/>
        </w:rPr>
        <w:tab/>
        <w:t xml:space="preserve">Schedule 22 </w:t>
      </w:r>
      <w:r w:rsidRPr="004841EA">
        <w:rPr>
          <w:rFonts w:eastAsia="Times New Roman" w:cs="Times New Roman"/>
          <w:sz w:val="20"/>
          <w:szCs w:val="20"/>
          <w:lang w:bidi="en-US"/>
        </w:rPr>
        <w:t>is varied by omitting Note 1 and inserting</w:t>
      </w:r>
      <w:r w:rsidRPr="004841EA">
        <w:rPr>
          <w:rFonts w:eastAsia="Times New Roman" w:cs="Times New Roman"/>
          <w:sz w:val="20"/>
          <w:szCs w:val="20"/>
          <w:lang w:bidi="en-US"/>
        </w:rPr>
        <w:br/>
      </w:r>
    </w:p>
    <w:p w14:paraId="0254D625" w14:textId="77777777" w:rsidR="004841EA" w:rsidRPr="004841EA" w:rsidRDefault="004841EA" w:rsidP="004841EA">
      <w:pPr>
        <w:widowControl w:val="0"/>
        <w:tabs>
          <w:tab w:val="left" w:pos="1134"/>
        </w:tabs>
        <w:spacing w:before="120" w:after="120"/>
        <w:ind w:left="851" w:hanging="851"/>
        <w:rPr>
          <w:rFonts w:eastAsia="Times New Roman" w:cs="Arial"/>
          <w:iCs/>
          <w:sz w:val="16"/>
          <w:lang w:eastAsia="en-AU"/>
        </w:rPr>
      </w:pPr>
      <w:r w:rsidRPr="004841EA">
        <w:rPr>
          <w:rFonts w:eastAsia="Times New Roman" w:cs="Arial"/>
          <w:b/>
          <w:i/>
          <w:iCs/>
          <w:sz w:val="16"/>
          <w:lang w:eastAsia="en-AU"/>
        </w:rPr>
        <w:t>Note 1</w:t>
      </w:r>
      <w:r w:rsidRPr="004841EA">
        <w:rPr>
          <w:rFonts w:eastAsia="Times New Roman" w:cs="Arial"/>
          <w:iCs/>
          <w:sz w:val="16"/>
          <w:lang w:eastAsia="en-AU"/>
        </w:rPr>
        <w:tab/>
        <w:t xml:space="preserve">This instrument is a standard under the </w:t>
      </w:r>
      <w:r w:rsidRPr="004841EA">
        <w:rPr>
          <w:rFonts w:eastAsia="Times New Roman" w:cs="Arial"/>
          <w:i/>
          <w:iCs/>
          <w:sz w:val="16"/>
          <w:lang w:eastAsia="en-AU"/>
        </w:rPr>
        <w:t>Food Standards Australia New Zealand Act 1991</w:t>
      </w:r>
      <w:r w:rsidRPr="004841EA">
        <w:rPr>
          <w:rFonts w:eastAsia="Times New Roman" w:cs="Arial"/>
          <w:iCs/>
          <w:sz w:val="16"/>
          <w:lang w:eastAsia="en-AU"/>
        </w:rPr>
        <w:t xml:space="preserve"> (Cth). The standards together make up the </w:t>
      </w:r>
      <w:r w:rsidRPr="004841EA">
        <w:rPr>
          <w:rFonts w:eastAsia="Times New Roman" w:cs="Arial"/>
          <w:i/>
          <w:iCs/>
          <w:sz w:val="16"/>
          <w:lang w:eastAsia="en-AU"/>
        </w:rPr>
        <w:t>Australia New Zealand Food Standards Code.</w:t>
      </w:r>
      <w:r w:rsidRPr="004841EA">
        <w:rPr>
          <w:rFonts w:eastAsia="Times New Roman" w:cs="Arial"/>
          <w:iCs/>
          <w:sz w:val="16"/>
          <w:lang w:eastAsia="en-AU"/>
        </w:rPr>
        <w:t xml:space="preserve"> See also section 1.1.1—3.</w:t>
      </w:r>
    </w:p>
    <w:p w14:paraId="0BA80490" w14:textId="77777777" w:rsidR="004841EA" w:rsidRPr="004841EA" w:rsidRDefault="004841EA" w:rsidP="004841EA">
      <w:pPr>
        <w:widowControl w:val="0"/>
        <w:tabs>
          <w:tab w:val="left" w:pos="1134"/>
        </w:tabs>
        <w:spacing w:before="120" w:after="120"/>
        <w:ind w:left="851" w:hanging="851"/>
        <w:rPr>
          <w:rFonts w:eastAsia="Times New Roman" w:cs="Arial"/>
          <w:iCs/>
          <w:sz w:val="16"/>
          <w:lang w:eastAsia="en-AU"/>
        </w:rPr>
      </w:pPr>
      <w:r w:rsidRPr="004841EA">
        <w:rPr>
          <w:rFonts w:eastAsia="Times New Roman" w:cs="Arial"/>
          <w:iCs/>
          <w:sz w:val="16"/>
          <w:lang w:eastAsia="en-AU"/>
        </w:rPr>
        <w:tab/>
        <w:t>This Standard describes foods and classes of foods for subsection 1.4.1—2(2), subsection 1.4.2—3(4), subsection 1.5.3—3(2), subsection 1.5.3—4(3), paragraph S5—4(2)(b), section S19—4 and section S19—5, and portions of food for subsection 1.4.2—3(2).</w:t>
      </w:r>
    </w:p>
    <w:p w14:paraId="47C3C7DB" w14:textId="77777777" w:rsidR="004841EA" w:rsidRPr="004841EA" w:rsidRDefault="004841EA" w:rsidP="004841EA">
      <w:pPr>
        <w:widowControl w:val="0"/>
        <w:rPr>
          <w:rFonts w:eastAsia="Times New Roman" w:cs="Times New Roman"/>
          <w:szCs w:val="24"/>
        </w:rPr>
      </w:pPr>
    </w:p>
    <w:p w14:paraId="3CD6E83A" w14:textId="77777777" w:rsidR="004841EA" w:rsidRPr="004841EA" w:rsidRDefault="004841EA" w:rsidP="004841EA">
      <w:pPr>
        <w:widowControl w:val="0"/>
        <w:rPr>
          <w:rFonts w:eastAsia="Times New Roman" w:cs="Times New Roman"/>
          <w:szCs w:val="24"/>
        </w:rPr>
      </w:pPr>
    </w:p>
    <w:p w14:paraId="1B97D529" w14:textId="77777777" w:rsidR="004841EA" w:rsidRPr="004841EA" w:rsidRDefault="004841EA" w:rsidP="004841EA">
      <w:pPr>
        <w:widowControl w:val="0"/>
        <w:rPr>
          <w:rFonts w:ascii="Arial-BoldMT" w:hAnsi="Arial-BoldMT" w:cs="Arial-BoldMT"/>
          <w:b/>
          <w:bCs/>
          <w:sz w:val="20"/>
          <w:szCs w:val="20"/>
        </w:rPr>
      </w:pPr>
    </w:p>
    <w:p w14:paraId="2AD94270" w14:textId="77777777" w:rsidR="004841EA" w:rsidRDefault="004841EA" w:rsidP="004841EA"/>
    <w:p w14:paraId="6BD69388" w14:textId="77777777" w:rsidR="004841EA" w:rsidRDefault="004841EA" w:rsidP="004841EA"/>
    <w:p w14:paraId="21E6C83C" w14:textId="77777777" w:rsidR="004841EA" w:rsidRDefault="004841EA" w:rsidP="004841EA"/>
    <w:p w14:paraId="2D9C7B24" w14:textId="77777777" w:rsidR="004841EA" w:rsidRDefault="004841EA" w:rsidP="004841EA"/>
    <w:p w14:paraId="672CE9A5" w14:textId="77777777" w:rsidR="004841EA" w:rsidRDefault="004841EA" w:rsidP="004841EA"/>
    <w:p w14:paraId="410C496A" w14:textId="77777777" w:rsidR="004841EA" w:rsidRDefault="004841EA" w:rsidP="004841EA"/>
    <w:p w14:paraId="0F69459F" w14:textId="77777777" w:rsidR="004841EA" w:rsidRDefault="004841EA" w:rsidP="004841EA"/>
    <w:p w14:paraId="54A09DA2" w14:textId="77777777" w:rsidR="004841EA" w:rsidRDefault="004841EA" w:rsidP="004841EA"/>
    <w:p w14:paraId="30CC2486" w14:textId="77777777" w:rsidR="004841EA" w:rsidRDefault="004841EA" w:rsidP="004841EA"/>
    <w:p w14:paraId="22A1E5E6" w14:textId="77777777" w:rsidR="004841EA" w:rsidRDefault="004841EA" w:rsidP="004841EA"/>
    <w:p w14:paraId="37FD6B64" w14:textId="77777777" w:rsidR="004841EA" w:rsidRDefault="004841EA" w:rsidP="004841EA"/>
    <w:p w14:paraId="100DB612" w14:textId="77777777" w:rsidR="004841EA" w:rsidRDefault="004841EA" w:rsidP="004841EA"/>
    <w:p w14:paraId="790E82BD" w14:textId="77777777" w:rsidR="004841EA" w:rsidRDefault="004841EA" w:rsidP="004841EA"/>
    <w:p w14:paraId="3CBA8153" w14:textId="77777777" w:rsidR="004841EA" w:rsidRDefault="004841EA" w:rsidP="004841EA"/>
    <w:p w14:paraId="5A001FF2" w14:textId="77777777" w:rsidR="004841EA" w:rsidRDefault="004841EA" w:rsidP="004841EA"/>
    <w:p w14:paraId="51D67C1A" w14:textId="77777777" w:rsidR="004841EA" w:rsidRDefault="004841EA" w:rsidP="004841EA"/>
    <w:p w14:paraId="2C63CE95" w14:textId="77777777" w:rsidR="004841EA" w:rsidRDefault="004841EA" w:rsidP="004841EA"/>
    <w:p w14:paraId="0BF8FB81" w14:textId="77777777" w:rsidR="004841EA" w:rsidRDefault="004841EA" w:rsidP="004841EA"/>
    <w:p w14:paraId="69D54161" w14:textId="77777777" w:rsidR="004841EA" w:rsidRPr="004841EA" w:rsidRDefault="004841EA" w:rsidP="004841EA">
      <w:pPr>
        <w:widowControl w:val="0"/>
        <w:rPr>
          <w:rFonts w:eastAsia="Times New Roman" w:cs="Times New Roman"/>
          <w:szCs w:val="24"/>
        </w:rPr>
      </w:pPr>
      <w:r w:rsidRPr="004841EA">
        <w:rPr>
          <w:rFonts w:eastAsia="Times New Roman" w:cs="Times New Roman"/>
          <w:noProof/>
          <w:sz w:val="20"/>
          <w:szCs w:val="20"/>
          <w:lang w:eastAsia="en-GB"/>
        </w:rPr>
        <w:lastRenderedPageBreak/>
        <w:drawing>
          <wp:inline distT="0" distB="0" distL="0" distR="0" wp14:anchorId="4CB288F7" wp14:editId="783D4531">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53A04F3" w14:textId="77777777" w:rsidR="004841EA" w:rsidRPr="004841EA" w:rsidRDefault="004841EA" w:rsidP="004841EA">
      <w:pPr>
        <w:widowControl w:val="0"/>
        <w:rPr>
          <w:rFonts w:eastAsia="Times New Roman" w:cs="Times New Roman"/>
          <w:szCs w:val="24"/>
        </w:rPr>
      </w:pPr>
    </w:p>
    <w:p w14:paraId="0DDCA889" w14:textId="4799452F" w:rsidR="004841EA" w:rsidRPr="004841EA" w:rsidRDefault="004841EA" w:rsidP="004841EA">
      <w:pPr>
        <w:widowControl w:val="0"/>
        <w:pBdr>
          <w:bottom w:val="single" w:sz="4" w:space="1" w:color="auto"/>
        </w:pBdr>
        <w:tabs>
          <w:tab w:val="left" w:pos="851"/>
        </w:tabs>
        <w:rPr>
          <w:rFonts w:eastAsia="Times New Roman" w:cs="Times New Roman"/>
          <w:b/>
          <w:sz w:val="20"/>
          <w:szCs w:val="20"/>
        </w:rPr>
      </w:pPr>
      <w:r w:rsidRPr="004841EA">
        <w:rPr>
          <w:rFonts w:eastAsia="Times New Roman" w:cs="Times New Roman"/>
          <w:b/>
          <w:sz w:val="20"/>
          <w:szCs w:val="20"/>
        </w:rPr>
        <w:t xml:space="preserve">Food Standards (Application A1206 – Subtilisin from GM </w:t>
      </w:r>
      <w:r w:rsidRPr="004841EA">
        <w:rPr>
          <w:rFonts w:eastAsia="Times New Roman" w:cs="Times New Roman"/>
          <w:b/>
          <w:i/>
          <w:sz w:val="20"/>
          <w:szCs w:val="20"/>
        </w:rPr>
        <w:t>Bacillus licheniformis</w:t>
      </w:r>
      <w:r>
        <w:rPr>
          <w:rFonts w:eastAsia="Times New Roman" w:cs="Times New Roman"/>
          <w:b/>
          <w:sz w:val="20"/>
          <w:szCs w:val="20"/>
        </w:rPr>
        <w:t xml:space="preserve"> as a processing aid (enzyme</w:t>
      </w:r>
      <w:r w:rsidRPr="004841EA">
        <w:rPr>
          <w:rFonts w:eastAsia="Times New Roman" w:cs="Times New Roman"/>
          <w:b/>
          <w:sz w:val="20"/>
          <w:szCs w:val="20"/>
        </w:rPr>
        <w:t>)</w:t>
      </w:r>
      <w:r w:rsidR="00391389">
        <w:rPr>
          <w:rFonts w:eastAsia="Times New Roman" w:cs="Times New Roman"/>
          <w:b/>
          <w:sz w:val="20"/>
          <w:szCs w:val="20"/>
        </w:rPr>
        <w:t>)</w:t>
      </w:r>
      <w:r w:rsidRPr="004841EA">
        <w:rPr>
          <w:rFonts w:eastAsia="Times New Roman" w:cs="Times New Roman"/>
          <w:b/>
          <w:sz w:val="20"/>
          <w:szCs w:val="20"/>
        </w:rPr>
        <w:t xml:space="preserve"> Variation</w:t>
      </w:r>
    </w:p>
    <w:p w14:paraId="653A4378" w14:textId="77777777" w:rsidR="004841EA" w:rsidRPr="004841EA" w:rsidRDefault="004841EA" w:rsidP="004841EA">
      <w:pPr>
        <w:widowControl w:val="0"/>
        <w:pBdr>
          <w:bottom w:val="single" w:sz="4" w:space="1" w:color="auto"/>
        </w:pBdr>
        <w:tabs>
          <w:tab w:val="left" w:pos="851"/>
        </w:tabs>
        <w:rPr>
          <w:rFonts w:eastAsia="Times New Roman" w:cs="Times New Roman"/>
          <w:b/>
          <w:sz w:val="20"/>
          <w:szCs w:val="20"/>
        </w:rPr>
      </w:pPr>
    </w:p>
    <w:p w14:paraId="073B392D" w14:textId="77777777" w:rsidR="004841EA" w:rsidRPr="004841EA" w:rsidRDefault="004841EA" w:rsidP="004841EA">
      <w:pPr>
        <w:widowControl w:val="0"/>
        <w:tabs>
          <w:tab w:val="left" w:pos="851"/>
        </w:tabs>
        <w:rPr>
          <w:rFonts w:eastAsia="Times New Roman" w:cs="Times New Roman"/>
          <w:sz w:val="20"/>
          <w:szCs w:val="20"/>
        </w:rPr>
      </w:pPr>
    </w:p>
    <w:p w14:paraId="060D1A04" w14:textId="77777777" w:rsidR="004841EA" w:rsidRPr="004841EA" w:rsidRDefault="004841EA" w:rsidP="004841EA">
      <w:pPr>
        <w:rPr>
          <w:color w:val="000000" w:themeColor="text1"/>
          <w:sz w:val="20"/>
        </w:rPr>
      </w:pPr>
      <w:r w:rsidRPr="004841EA">
        <w:rPr>
          <w:color w:val="000000" w:themeColor="text1"/>
          <w:sz w:val="20"/>
        </w:rPr>
        <w:t xml:space="preserve">The Board of Food Standards Australia New Zealand gives notice of the making of this variation under section 92 of the </w:t>
      </w:r>
      <w:r w:rsidRPr="004841EA">
        <w:rPr>
          <w:i/>
          <w:color w:val="000000" w:themeColor="text1"/>
          <w:sz w:val="20"/>
        </w:rPr>
        <w:t>Food Standards Australia New Zealand Act 1991</w:t>
      </w:r>
      <w:r w:rsidRPr="004841EA">
        <w:rPr>
          <w:color w:val="000000" w:themeColor="text1"/>
          <w:sz w:val="20"/>
        </w:rPr>
        <w:t>. The variation commences on the date specified in clause 3 of the variation.</w:t>
      </w:r>
    </w:p>
    <w:p w14:paraId="3FABB470" w14:textId="77777777" w:rsidR="004841EA" w:rsidRPr="004841EA" w:rsidRDefault="004841EA" w:rsidP="004841EA">
      <w:pPr>
        <w:rPr>
          <w:color w:val="000000" w:themeColor="text1"/>
          <w:sz w:val="20"/>
        </w:rPr>
      </w:pPr>
    </w:p>
    <w:p w14:paraId="3936143D" w14:textId="23394967" w:rsidR="004841EA" w:rsidRPr="004841EA" w:rsidRDefault="004841EA" w:rsidP="004841EA">
      <w:pPr>
        <w:rPr>
          <w:color w:val="000000" w:themeColor="text1"/>
          <w:sz w:val="20"/>
        </w:rPr>
      </w:pPr>
      <w:r w:rsidRPr="004841EA">
        <w:rPr>
          <w:color w:val="000000" w:themeColor="text1"/>
          <w:sz w:val="20"/>
        </w:rPr>
        <w:t xml:space="preserve">Dated </w:t>
      </w:r>
      <w:r w:rsidR="00076B28" w:rsidRPr="00076B28">
        <w:rPr>
          <w:color w:val="000000" w:themeColor="text1"/>
          <w:sz w:val="20"/>
        </w:rPr>
        <w:t>13</w:t>
      </w:r>
      <w:r w:rsidRPr="00076B28">
        <w:rPr>
          <w:color w:val="000000" w:themeColor="text1"/>
          <w:sz w:val="20"/>
        </w:rPr>
        <w:t xml:space="preserve"> July 2021</w:t>
      </w:r>
    </w:p>
    <w:p w14:paraId="6AB3430C" w14:textId="77777777" w:rsidR="004841EA" w:rsidRPr="004841EA" w:rsidRDefault="004841EA" w:rsidP="004841EA">
      <w:pPr>
        <w:rPr>
          <w:color w:val="000000" w:themeColor="text1"/>
          <w:sz w:val="20"/>
        </w:rPr>
      </w:pPr>
    </w:p>
    <w:p w14:paraId="7A2009DC" w14:textId="77777777" w:rsidR="004841EA" w:rsidRPr="004841EA" w:rsidRDefault="004841EA" w:rsidP="004841EA">
      <w:pPr>
        <w:rPr>
          <w:noProof/>
          <w:color w:val="000000" w:themeColor="text1"/>
          <w:sz w:val="20"/>
          <w:szCs w:val="20"/>
          <w:lang w:eastAsia="en-GB"/>
        </w:rPr>
      </w:pPr>
    </w:p>
    <w:p w14:paraId="3A272958" w14:textId="77777777" w:rsidR="004841EA" w:rsidRPr="004841EA" w:rsidRDefault="004841EA" w:rsidP="004841EA">
      <w:pPr>
        <w:rPr>
          <w:noProof/>
          <w:color w:val="000000" w:themeColor="text1"/>
          <w:sz w:val="20"/>
          <w:szCs w:val="20"/>
          <w:lang w:eastAsia="en-GB"/>
        </w:rPr>
      </w:pPr>
      <w:r w:rsidRPr="004841EA">
        <w:rPr>
          <w:noProof/>
          <w:lang w:eastAsia="en-GB"/>
        </w:rPr>
        <w:drawing>
          <wp:inline distT="0" distB="0" distL="0" distR="0" wp14:anchorId="6194645B" wp14:editId="14DAE522">
            <wp:extent cx="1765300" cy="6604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6110" cy="690631"/>
                    </a:xfrm>
                    <a:prstGeom prst="rect">
                      <a:avLst/>
                    </a:prstGeom>
                    <a:noFill/>
                    <a:ln>
                      <a:noFill/>
                    </a:ln>
                  </pic:spPr>
                </pic:pic>
              </a:graphicData>
            </a:graphic>
          </wp:inline>
        </w:drawing>
      </w:r>
    </w:p>
    <w:p w14:paraId="0B69E884" w14:textId="77777777" w:rsidR="004841EA" w:rsidRPr="004841EA" w:rsidRDefault="004841EA" w:rsidP="004841EA">
      <w:pPr>
        <w:rPr>
          <w:color w:val="000000" w:themeColor="text1"/>
          <w:sz w:val="20"/>
        </w:rPr>
      </w:pPr>
    </w:p>
    <w:p w14:paraId="7909D7BB" w14:textId="77777777" w:rsidR="004841EA" w:rsidRPr="004841EA" w:rsidRDefault="004841EA" w:rsidP="004841EA">
      <w:pPr>
        <w:rPr>
          <w:color w:val="000000" w:themeColor="text1"/>
          <w:sz w:val="20"/>
        </w:rPr>
      </w:pPr>
    </w:p>
    <w:p w14:paraId="09A62197" w14:textId="77777777" w:rsidR="004841EA" w:rsidRPr="004841EA" w:rsidRDefault="004841EA" w:rsidP="004841EA">
      <w:pPr>
        <w:tabs>
          <w:tab w:val="left" w:pos="851"/>
        </w:tabs>
        <w:rPr>
          <w:sz w:val="20"/>
          <w:szCs w:val="20"/>
        </w:rPr>
      </w:pPr>
      <w:r w:rsidRPr="004841EA">
        <w:rPr>
          <w:sz w:val="20"/>
          <w:szCs w:val="20"/>
        </w:rPr>
        <w:t>Sally Ronaldson</w:t>
      </w:r>
    </w:p>
    <w:p w14:paraId="45634CB0" w14:textId="77777777" w:rsidR="004841EA" w:rsidRPr="004841EA" w:rsidRDefault="004841EA" w:rsidP="004841EA">
      <w:pPr>
        <w:rPr>
          <w:color w:val="000000" w:themeColor="text1"/>
          <w:sz w:val="20"/>
        </w:rPr>
      </w:pPr>
      <w:r w:rsidRPr="004841EA">
        <w:rPr>
          <w:color w:val="000000" w:themeColor="text1"/>
          <w:sz w:val="20"/>
        </w:rPr>
        <w:t>Delegate of the Board of Food Standards Australia New Zealand</w:t>
      </w:r>
    </w:p>
    <w:p w14:paraId="0D81C393" w14:textId="77777777" w:rsidR="004841EA" w:rsidRPr="004841EA" w:rsidRDefault="004841EA" w:rsidP="004841EA">
      <w:pPr>
        <w:rPr>
          <w:color w:val="000000" w:themeColor="text1"/>
          <w:sz w:val="20"/>
        </w:rPr>
      </w:pPr>
    </w:p>
    <w:p w14:paraId="46388464" w14:textId="77777777" w:rsidR="004841EA" w:rsidRPr="004841EA" w:rsidRDefault="004841EA" w:rsidP="004841EA">
      <w:pPr>
        <w:rPr>
          <w:sz w:val="20"/>
        </w:rPr>
      </w:pPr>
    </w:p>
    <w:p w14:paraId="013BCDB1" w14:textId="77777777" w:rsidR="004841EA" w:rsidRPr="004841EA" w:rsidRDefault="004841EA" w:rsidP="004841EA">
      <w:pPr>
        <w:rPr>
          <w:sz w:val="20"/>
        </w:rPr>
      </w:pPr>
    </w:p>
    <w:p w14:paraId="6E4EBF36" w14:textId="77777777" w:rsidR="004841EA" w:rsidRPr="004841EA" w:rsidRDefault="004841EA" w:rsidP="004841EA">
      <w:pPr>
        <w:rPr>
          <w:sz w:val="20"/>
        </w:rPr>
      </w:pPr>
    </w:p>
    <w:p w14:paraId="5E0A787F" w14:textId="77777777" w:rsidR="004841EA" w:rsidRPr="004841EA" w:rsidRDefault="004841EA" w:rsidP="004841EA">
      <w:pPr>
        <w:rPr>
          <w:sz w:val="20"/>
        </w:rPr>
      </w:pPr>
    </w:p>
    <w:p w14:paraId="52BD8B82" w14:textId="77777777" w:rsidR="004841EA" w:rsidRPr="004841EA" w:rsidRDefault="004841EA" w:rsidP="004841EA">
      <w:pPr>
        <w:pBdr>
          <w:top w:val="single" w:sz="6" w:space="0" w:color="auto"/>
          <w:left w:val="single" w:sz="6" w:space="0" w:color="auto"/>
          <w:bottom w:val="single" w:sz="6" w:space="0" w:color="auto"/>
          <w:right w:val="single" w:sz="6" w:space="0" w:color="auto"/>
        </w:pBdr>
        <w:rPr>
          <w:b/>
          <w:sz w:val="20"/>
          <w:lang w:val="en-AU"/>
        </w:rPr>
      </w:pPr>
      <w:r w:rsidRPr="004841EA">
        <w:rPr>
          <w:b/>
          <w:sz w:val="20"/>
          <w:lang w:val="en-AU"/>
        </w:rPr>
        <w:t xml:space="preserve">Note:  </w:t>
      </w:r>
    </w:p>
    <w:p w14:paraId="4C9DDF3B" w14:textId="77777777" w:rsidR="004841EA" w:rsidRPr="004841EA" w:rsidRDefault="004841EA" w:rsidP="004841EA">
      <w:pPr>
        <w:pBdr>
          <w:top w:val="single" w:sz="6" w:space="0" w:color="auto"/>
          <w:left w:val="single" w:sz="6" w:space="0" w:color="auto"/>
          <w:bottom w:val="single" w:sz="6" w:space="0" w:color="auto"/>
          <w:right w:val="single" w:sz="6" w:space="0" w:color="auto"/>
        </w:pBdr>
        <w:rPr>
          <w:sz w:val="20"/>
          <w:lang w:val="en-AU"/>
        </w:rPr>
      </w:pPr>
    </w:p>
    <w:p w14:paraId="5F89AE94" w14:textId="77777777" w:rsidR="004841EA" w:rsidRPr="004841EA" w:rsidRDefault="004841EA" w:rsidP="004841EA">
      <w:pPr>
        <w:pBdr>
          <w:top w:val="single" w:sz="6" w:space="0" w:color="auto"/>
          <w:left w:val="single" w:sz="6" w:space="0" w:color="auto"/>
          <w:bottom w:val="single" w:sz="6" w:space="0" w:color="auto"/>
          <w:right w:val="single" w:sz="6" w:space="0" w:color="auto"/>
        </w:pBdr>
        <w:rPr>
          <w:sz w:val="20"/>
          <w:lang w:val="en-AU"/>
        </w:rPr>
      </w:pPr>
      <w:r w:rsidRPr="004841EA">
        <w:rPr>
          <w:sz w:val="20"/>
          <w:lang w:val="en-AU"/>
        </w:rPr>
        <w:t>This variation will be published in the Commonwealth of Australia Gazette No. FSC 142 on 22 July 2021. This means that this date is the gazettal date for the purposes of clause 3 of the variation.</w:t>
      </w:r>
    </w:p>
    <w:p w14:paraId="3FFB3CEE" w14:textId="77777777" w:rsidR="004841EA" w:rsidRPr="004841EA" w:rsidRDefault="004841EA" w:rsidP="004841EA"/>
    <w:p w14:paraId="245D5625" w14:textId="77777777" w:rsidR="004841EA" w:rsidRPr="004841EA" w:rsidRDefault="004841EA" w:rsidP="004841EA"/>
    <w:p w14:paraId="2BBEA18F" w14:textId="77777777" w:rsidR="004841EA" w:rsidRPr="004841EA" w:rsidRDefault="004841EA" w:rsidP="004841EA"/>
    <w:p w14:paraId="4B48B5CD" w14:textId="77777777" w:rsidR="004841EA" w:rsidRPr="004841EA" w:rsidRDefault="004841EA" w:rsidP="004841EA"/>
    <w:p w14:paraId="3F7364EC" w14:textId="77777777" w:rsidR="004841EA" w:rsidRPr="004841EA" w:rsidRDefault="004841EA" w:rsidP="004841EA"/>
    <w:p w14:paraId="48F37758" w14:textId="77777777" w:rsidR="004841EA" w:rsidRPr="004841EA" w:rsidRDefault="004841EA" w:rsidP="004841EA"/>
    <w:p w14:paraId="3F363AFE" w14:textId="77777777" w:rsidR="004841EA" w:rsidRPr="004841EA" w:rsidRDefault="004841EA" w:rsidP="004841EA"/>
    <w:p w14:paraId="1E81FBD1" w14:textId="77777777" w:rsidR="004841EA" w:rsidRPr="004841EA" w:rsidRDefault="004841EA" w:rsidP="004841EA"/>
    <w:p w14:paraId="7BA636B9" w14:textId="77777777" w:rsidR="004841EA" w:rsidRPr="004841EA" w:rsidRDefault="004841EA" w:rsidP="004841EA"/>
    <w:p w14:paraId="328E4115" w14:textId="77777777" w:rsidR="004841EA" w:rsidRPr="004841EA" w:rsidRDefault="004841EA" w:rsidP="004841EA"/>
    <w:p w14:paraId="16638F6F" w14:textId="77777777" w:rsidR="004841EA" w:rsidRPr="004841EA" w:rsidRDefault="004841EA" w:rsidP="004841EA"/>
    <w:p w14:paraId="04824FC6" w14:textId="77777777" w:rsidR="004841EA" w:rsidRPr="004841EA" w:rsidRDefault="004841EA" w:rsidP="004841EA"/>
    <w:p w14:paraId="163B061F" w14:textId="77777777" w:rsidR="004841EA" w:rsidRPr="004841EA" w:rsidRDefault="004841EA" w:rsidP="004841EA"/>
    <w:p w14:paraId="716686A9" w14:textId="77777777" w:rsidR="004841EA" w:rsidRPr="004841EA" w:rsidRDefault="004841EA" w:rsidP="004841EA"/>
    <w:p w14:paraId="0548F277" w14:textId="77777777" w:rsidR="004841EA" w:rsidRPr="004841EA" w:rsidRDefault="004841EA" w:rsidP="004841EA"/>
    <w:p w14:paraId="5A8A7674" w14:textId="77777777" w:rsidR="004841EA" w:rsidRPr="004841EA" w:rsidRDefault="004841EA" w:rsidP="004841EA"/>
    <w:p w14:paraId="0CEF14F7" w14:textId="77777777" w:rsidR="004841EA" w:rsidRPr="004841EA" w:rsidRDefault="004841EA" w:rsidP="004841EA"/>
    <w:p w14:paraId="4B03EC85" w14:textId="77777777" w:rsidR="004841EA" w:rsidRPr="004841EA" w:rsidRDefault="004841EA" w:rsidP="004841EA"/>
    <w:p w14:paraId="70958B45" w14:textId="77777777" w:rsidR="004841EA" w:rsidRPr="004841EA" w:rsidRDefault="004841EA" w:rsidP="004841EA"/>
    <w:p w14:paraId="340CD7EB" w14:textId="77777777" w:rsidR="004841EA" w:rsidRPr="004841EA" w:rsidRDefault="004841EA" w:rsidP="004841EA"/>
    <w:p w14:paraId="6BC423F7" w14:textId="77777777" w:rsidR="004841EA" w:rsidRPr="004841EA" w:rsidRDefault="004841EA" w:rsidP="004841EA"/>
    <w:p w14:paraId="5EA4B383" w14:textId="77777777" w:rsidR="004841EA" w:rsidRPr="004841EA" w:rsidRDefault="004841EA" w:rsidP="004841EA"/>
    <w:p w14:paraId="6F87A14C" w14:textId="77777777" w:rsidR="004841EA" w:rsidRPr="004841EA" w:rsidRDefault="004841EA" w:rsidP="004841EA"/>
    <w:p w14:paraId="4143D25A" w14:textId="77777777" w:rsidR="004841EA" w:rsidRPr="004841EA" w:rsidRDefault="004841EA" w:rsidP="004841EA"/>
    <w:p w14:paraId="61E99658" w14:textId="77777777" w:rsidR="004841EA" w:rsidRPr="004841EA" w:rsidRDefault="004841EA" w:rsidP="004841EA"/>
    <w:p w14:paraId="59398B07" w14:textId="77777777" w:rsidR="004841EA" w:rsidRPr="004841EA" w:rsidRDefault="004841EA" w:rsidP="004841EA">
      <w:pPr>
        <w:spacing w:before="120" w:after="120"/>
        <w:ind w:left="851" w:hanging="851"/>
        <w:rPr>
          <w:b/>
          <w:sz w:val="20"/>
          <w:szCs w:val="20"/>
        </w:rPr>
      </w:pPr>
      <w:r w:rsidRPr="004841EA">
        <w:rPr>
          <w:b/>
          <w:sz w:val="20"/>
          <w:szCs w:val="20"/>
        </w:rPr>
        <w:lastRenderedPageBreak/>
        <w:t>1</w:t>
      </w:r>
      <w:r w:rsidRPr="004841EA">
        <w:rPr>
          <w:b/>
          <w:sz w:val="20"/>
          <w:szCs w:val="20"/>
        </w:rPr>
        <w:tab/>
        <w:t>Name</w:t>
      </w:r>
    </w:p>
    <w:p w14:paraId="0F977C50" w14:textId="77777777" w:rsidR="004841EA" w:rsidRPr="004841EA" w:rsidRDefault="004841EA" w:rsidP="004841EA">
      <w:pPr>
        <w:tabs>
          <w:tab w:val="left" w:pos="851"/>
        </w:tabs>
        <w:spacing w:before="120" w:after="120"/>
        <w:rPr>
          <w:sz w:val="20"/>
          <w:szCs w:val="20"/>
        </w:rPr>
      </w:pPr>
      <w:r w:rsidRPr="004841EA">
        <w:rPr>
          <w:sz w:val="20"/>
          <w:szCs w:val="20"/>
        </w:rPr>
        <w:t xml:space="preserve">This instrument is the </w:t>
      </w:r>
      <w:r w:rsidRPr="004841EA">
        <w:rPr>
          <w:i/>
          <w:sz w:val="20"/>
          <w:szCs w:val="20"/>
        </w:rPr>
        <w:t xml:space="preserve">Food Standards (Application A1206 – Subtilisin from GM </w:t>
      </w:r>
      <w:r w:rsidRPr="004841EA">
        <w:rPr>
          <w:sz w:val="20"/>
          <w:szCs w:val="20"/>
        </w:rPr>
        <w:t>Bacillus licheniformis</w:t>
      </w:r>
      <w:r w:rsidRPr="004841EA">
        <w:rPr>
          <w:i/>
          <w:sz w:val="20"/>
          <w:szCs w:val="20"/>
        </w:rPr>
        <w:t xml:space="preserve"> as a processing aid (enzyme)) Variation</w:t>
      </w:r>
      <w:r w:rsidRPr="004841EA">
        <w:rPr>
          <w:sz w:val="20"/>
          <w:szCs w:val="20"/>
        </w:rPr>
        <w:t>.</w:t>
      </w:r>
    </w:p>
    <w:p w14:paraId="4188CAB3" w14:textId="77777777" w:rsidR="004841EA" w:rsidRPr="004841EA" w:rsidRDefault="004841EA" w:rsidP="004841EA">
      <w:pPr>
        <w:spacing w:before="120" w:after="120"/>
        <w:ind w:left="851" w:hanging="851"/>
        <w:rPr>
          <w:b/>
          <w:sz w:val="20"/>
          <w:szCs w:val="20"/>
        </w:rPr>
      </w:pPr>
      <w:r w:rsidRPr="004841EA">
        <w:rPr>
          <w:b/>
          <w:sz w:val="20"/>
          <w:szCs w:val="20"/>
        </w:rPr>
        <w:t>2</w:t>
      </w:r>
      <w:r w:rsidRPr="004841EA">
        <w:rPr>
          <w:b/>
          <w:sz w:val="20"/>
          <w:szCs w:val="20"/>
        </w:rPr>
        <w:tab/>
        <w:t xml:space="preserve">Variation to a standard in the </w:t>
      </w:r>
      <w:r w:rsidRPr="004841EA">
        <w:rPr>
          <w:b/>
          <w:i/>
          <w:sz w:val="20"/>
          <w:szCs w:val="20"/>
        </w:rPr>
        <w:t>Australia New Zealand Food Standards Code</w:t>
      </w:r>
    </w:p>
    <w:p w14:paraId="37D5135D" w14:textId="77777777" w:rsidR="004841EA" w:rsidRPr="004841EA" w:rsidRDefault="004841EA" w:rsidP="004841EA">
      <w:pPr>
        <w:tabs>
          <w:tab w:val="left" w:pos="851"/>
        </w:tabs>
        <w:spacing w:before="120" w:after="120"/>
        <w:rPr>
          <w:sz w:val="20"/>
          <w:szCs w:val="20"/>
        </w:rPr>
      </w:pPr>
      <w:r w:rsidRPr="004841EA">
        <w:rPr>
          <w:sz w:val="20"/>
          <w:szCs w:val="20"/>
        </w:rPr>
        <w:t xml:space="preserve">The Schedule varies a Standard in the </w:t>
      </w:r>
      <w:r w:rsidRPr="004841EA">
        <w:rPr>
          <w:i/>
          <w:sz w:val="20"/>
          <w:szCs w:val="20"/>
        </w:rPr>
        <w:t>Australia New Zealand Food Standards Code</w:t>
      </w:r>
      <w:r w:rsidRPr="004841EA">
        <w:rPr>
          <w:sz w:val="20"/>
          <w:szCs w:val="20"/>
        </w:rPr>
        <w:t>.</w:t>
      </w:r>
    </w:p>
    <w:p w14:paraId="0454A491" w14:textId="77777777" w:rsidR="004841EA" w:rsidRPr="004841EA" w:rsidRDefault="004841EA" w:rsidP="004841EA">
      <w:pPr>
        <w:spacing w:before="120" w:after="120"/>
        <w:ind w:left="851" w:hanging="851"/>
        <w:rPr>
          <w:b/>
          <w:sz w:val="20"/>
          <w:szCs w:val="20"/>
        </w:rPr>
      </w:pPr>
      <w:r w:rsidRPr="004841EA">
        <w:rPr>
          <w:b/>
          <w:sz w:val="20"/>
          <w:szCs w:val="20"/>
        </w:rPr>
        <w:t>3</w:t>
      </w:r>
      <w:r w:rsidRPr="004841EA">
        <w:rPr>
          <w:b/>
          <w:sz w:val="20"/>
          <w:szCs w:val="20"/>
        </w:rPr>
        <w:tab/>
        <w:t>Commencement</w:t>
      </w:r>
    </w:p>
    <w:p w14:paraId="3E39F09E" w14:textId="77777777" w:rsidR="004841EA" w:rsidRPr="004841EA" w:rsidRDefault="004841EA" w:rsidP="004841EA">
      <w:pPr>
        <w:tabs>
          <w:tab w:val="left" w:pos="851"/>
        </w:tabs>
        <w:spacing w:before="120" w:after="120"/>
        <w:rPr>
          <w:sz w:val="20"/>
          <w:szCs w:val="20"/>
        </w:rPr>
      </w:pPr>
      <w:r w:rsidRPr="004841EA">
        <w:rPr>
          <w:sz w:val="20"/>
          <w:szCs w:val="20"/>
        </w:rPr>
        <w:t>The variation commences on the date of gazettal.</w:t>
      </w:r>
    </w:p>
    <w:p w14:paraId="4FD0C21A" w14:textId="77777777" w:rsidR="004841EA" w:rsidRPr="004841EA" w:rsidRDefault="004841EA" w:rsidP="004841EA">
      <w:pPr>
        <w:tabs>
          <w:tab w:val="left" w:pos="851"/>
        </w:tabs>
        <w:jc w:val="center"/>
        <w:rPr>
          <w:b/>
          <w:sz w:val="20"/>
          <w:szCs w:val="20"/>
        </w:rPr>
      </w:pPr>
      <w:r w:rsidRPr="004841EA">
        <w:rPr>
          <w:b/>
          <w:sz w:val="20"/>
          <w:szCs w:val="20"/>
        </w:rPr>
        <w:t>Schedule</w:t>
      </w:r>
    </w:p>
    <w:p w14:paraId="16B33E15" w14:textId="77777777" w:rsidR="004841EA" w:rsidRPr="004841EA" w:rsidRDefault="004841EA" w:rsidP="004841EA">
      <w:pPr>
        <w:tabs>
          <w:tab w:val="left" w:pos="851"/>
        </w:tabs>
        <w:spacing w:before="120" w:after="120"/>
        <w:rPr>
          <w:sz w:val="20"/>
          <w:szCs w:val="20"/>
        </w:rPr>
      </w:pPr>
      <w:r w:rsidRPr="004841EA">
        <w:rPr>
          <w:b/>
          <w:sz w:val="20"/>
          <w:szCs w:val="20"/>
        </w:rPr>
        <w:t>[1]</w:t>
      </w:r>
      <w:r w:rsidRPr="004841EA">
        <w:rPr>
          <w:b/>
          <w:sz w:val="20"/>
          <w:szCs w:val="20"/>
        </w:rPr>
        <w:tab/>
        <w:t>Schedule 18</w:t>
      </w:r>
      <w:r w:rsidRPr="004841EA">
        <w:rPr>
          <w:sz w:val="20"/>
          <w:szCs w:val="20"/>
        </w:rPr>
        <w:t xml:space="preserve"> is varied by inserting into the table to subsection S18—9(3), in alphabetical order</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4841EA" w:rsidRPr="004841EA" w14:paraId="39484A77" w14:textId="77777777" w:rsidTr="00C74657">
        <w:trPr>
          <w:jc w:val="center"/>
        </w:trPr>
        <w:tc>
          <w:tcPr>
            <w:tcW w:w="3120" w:type="dxa"/>
          </w:tcPr>
          <w:p w14:paraId="75616EE9" w14:textId="77777777" w:rsidR="004841EA" w:rsidRPr="004841EA" w:rsidRDefault="004841EA" w:rsidP="004841EA">
            <w:pPr>
              <w:keepLines/>
              <w:tabs>
                <w:tab w:val="right" w:pos="3969"/>
              </w:tabs>
              <w:spacing w:before="60" w:after="60"/>
              <w:rPr>
                <w:rFonts w:ascii="Arial" w:hAnsi="Arial" w:cs="Arial"/>
                <w:sz w:val="18"/>
                <w:lang w:eastAsia="en-AU"/>
              </w:rPr>
            </w:pPr>
            <w:r w:rsidRPr="004841EA">
              <w:rPr>
                <w:rFonts w:ascii="Arial" w:hAnsi="Arial" w:cs="Arial"/>
                <w:sz w:val="18"/>
                <w:lang w:eastAsia="en-AU"/>
              </w:rPr>
              <w:t xml:space="preserve">Subtilisin (EC 3.4.21.62) sourced from </w:t>
            </w:r>
            <w:r w:rsidRPr="004841EA">
              <w:rPr>
                <w:rFonts w:ascii="Arial" w:hAnsi="Arial" w:cs="Arial"/>
                <w:i/>
                <w:sz w:val="18"/>
                <w:lang w:eastAsia="en-AU"/>
              </w:rPr>
              <w:t>Bacillus licheniformis</w:t>
            </w:r>
            <w:r w:rsidRPr="004841EA">
              <w:rPr>
                <w:rFonts w:ascii="Arial" w:hAnsi="Arial" w:cs="Arial"/>
                <w:sz w:val="18"/>
                <w:lang w:eastAsia="en-AU"/>
              </w:rPr>
              <w:t xml:space="preserve"> containing the gene for subtilisin from </w:t>
            </w:r>
            <w:r w:rsidRPr="004841EA">
              <w:rPr>
                <w:rFonts w:ascii="Arial" w:hAnsi="Arial" w:cs="Arial"/>
                <w:i/>
                <w:sz w:val="18"/>
                <w:lang w:eastAsia="en-AU"/>
              </w:rPr>
              <w:t>Pyrococcus furiosus</w:t>
            </w:r>
          </w:p>
        </w:tc>
        <w:tc>
          <w:tcPr>
            <w:tcW w:w="3603" w:type="dxa"/>
          </w:tcPr>
          <w:p w14:paraId="35E8E532" w14:textId="77777777" w:rsidR="004841EA" w:rsidRPr="004841EA" w:rsidRDefault="004841EA" w:rsidP="004841EA">
            <w:pPr>
              <w:keepLines/>
              <w:tabs>
                <w:tab w:val="right" w:pos="3969"/>
              </w:tabs>
              <w:spacing w:before="60" w:after="60"/>
              <w:rPr>
                <w:rFonts w:ascii="Arial" w:hAnsi="Arial" w:cs="Arial"/>
                <w:sz w:val="18"/>
                <w:lang w:eastAsia="en-AU"/>
              </w:rPr>
            </w:pPr>
            <w:r w:rsidRPr="004841EA">
              <w:rPr>
                <w:rFonts w:ascii="Arial" w:hAnsi="Arial" w:cs="Arial"/>
                <w:sz w:val="18"/>
                <w:lang w:eastAsia="en-AU"/>
              </w:rPr>
              <w:t>For use in the production of potable alcohol.</w:t>
            </w:r>
          </w:p>
          <w:p w14:paraId="42AD6F14" w14:textId="77777777" w:rsidR="004841EA" w:rsidRPr="004841EA" w:rsidRDefault="004841EA" w:rsidP="004841EA">
            <w:pPr>
              <w:keepLines/>
              <w:spacing w:before="60" w:after="60"/>
              <w:ind w:left="720"/>
              <w:rPr>
                <w:rFonts w:ascii="Arial" w:hAnsi="Arial" w:cs="Arial"/>
                <w:sz w:val="18"/>
                <w:lang w:eastAsia="en-AU"/>
              </w:rPr>
            </w:pPr>
          </w:p>
          <w:p w14:paraId="128B29C9" w14:textId="77777777" w:rsidR="004841EA" w:rsidRPr="004841EA" w:rsidRDefault="004841EA" w:rsidP="004841EA">
            <w:pPr>
              <w:keepLines/>
              <w:spacing w:before="60" w:after="60"/>
              <w:ind w:left="397" w:hanging="84"/>
              <w:rPr>
                <w:rFonts w:ascii="Arial" w:hAnsi="Arial" w:cs="Arial"/>
                <w:sz w:val="18"/>
                <w:lang w:eastAsia="en-AU"/>
              </w:rPr>
            </w:pPr>
          </w:p>
        </w:tc>
        <w:tc>
          <w:tcPr>
            <w:tcW w:w="2349" w:type="dxa"/>
          </w:tcPr>
          <w:p w14:paraId="7FCEBD7C" w14:textId="77777777" w:rsidR="004841EA" w:rsidRPr="004841EA" w:rsidRDefault="004841EA" w:rsidP="004841EA">
            <w:pPr>
              <w:keepLines/>
              <w:tabs>
                <w:tab w:val="right" w:pos="3969"/>
              </w:tabs>
              <w:spacing w:before="60" w:after="60"/>
              <w:rPr>
                <w:rFonts w:ascii="Arial" w:hAnsi="Arial" w:cs="Arial"/>
                <w:sz w:val="18"/>
                <w:lang w:eastAsia="en-AU"/>
              </w:rPr>
            </w:pPr>
            <w:r w:rsidRPr="004841EA">
              <w:rPr>
                <w:rFonts w:ascii="Arial" w:hAnsi="Arial" w:cs="Arial"/>
                <w:sz w:val="18"/>
                <w:lang w:eastAsia="en-AU"/>
              </w:rPr>
              <w:t>GMP</w:t>
            </w:r>
          </w:p>
        </w:tc>
      </w:tr>
    </w:tbl>
    <w:p w14:paraId="255D79FE" w14:textId="77777777" w:rsidR="004841EA" w:rsidRDefault="004841EA" w:rsidP="004841EA"/>
    <w:p w14:paraId="0E1DD90C" w14:textId="77777777" w:rsidR="004841EA" w:rsidRDefault="004841EA" w:rsidP="004841EA"/>
    <w:p w14:paraId="2A1C57AF" w14:textId="77777777" w:rsidR="004841EA" w:rsidRDefault="004841EA" w:rsidP="004841EA"/>
    <w:p w14:paraId="1C5CA281" w14:textId="77777777" w:rsidR="004841EA" w:rsidRDefault="004841EA" w:rsidP="004841EA"/>
    <w:p w14:paraId="28D2DEBF" w14:textId="77777777" w:rsidR="004841EA" w:rsidRDefault="004841EA" w:rsidP="004841EA"/>
    <w:p w14:paraId="3CB7FB7C" w14:textId="77777777" w:rsidR="004841EA" w:rsidRDefault="004841EA" w:rsidP="004841EA"/>
    <w:p w14:paraId="7937A36D" w14:textId="77777777" w:rsidR="004841EA" w:rsidRDefault="004841EA" w:rsidP="004841EA"/>
    <w:p w14:paraId="66859591" w14:textId="77777777" w:rsidR="004841EA" w:rsidRDefault="004841EA" w:rsidP="004841EA"/>
    <w:p w14:paraId="2DC7B704" w14:textId="77777777" w:rsidR="004841EA" w:rsidRDefault="004841EA" w:rsidP="004841EA"/>
    <w:p w14:paraId="61C4D809" w14:textId="77777777" w:rsidR="004841EA" w:rsidRDefault="004841EA" w:rsidP="004841EA"/>
    <w:p w14:paraId="57A0CB54" w14:textId="77777777" w:rsidR="004841EA" w:rsidRDefault="004841EA" w:rsidP="004841EA"/>
    <w:p w14:paraId="4EA52B3C" w14:textId="77777777" w:rsidR="004841EA" w:rsidRDefault="004841EA" w:rsidP="004841EA"/>
    <w:p w14:paraId="31786ED8" w14:textId="77777777" w:rsidR="004841EA" w:rsidRDefault="004841EA" w:rsidP="004841EA"/>
    <w:p w14:paraId="74412A55" w14:textId="77777777" w:rsidR="004841EA" w:rsidRDefault="004841EA" w:rsidP="004841EA"/>
    <w:p w14:paraId="0302053B" w14:textId="77777777" w:rsidR="004841EA" w:rsidRDefault="004841EA" w:rsidP="004841EA"/>
    <w:p w14:paraId="7F8F4FC4" w14:textId="77777777" w:rsidR="004841EA" w:rsidRDefault="004841EA" w:rsidP="004841EA"/>
    <w:p w14:paraId="37F42045" w14:textId="77777777" w:rsidR="004841EA" w:rsidRDefault="004841EA" w:rsidP="004841EA"/>
    <w:p w14:paraId="2B86D09B" w14:textId="77777777" w:rsidR="004841EA" w:rsidRDefault="004841EA" w:rsidP="004841EA"/>
    <w:p w14:paraId="6DFDA678" w14:textId="77777777" w:rsidR="004841EA" w:rsidRDefault="004841EA" w:rsidP="004841EA"/>
    <w:p w14:paraId="36E83378" w14:textId="77777777" w:rsidR="004841EA" w:rsidRDefault="004841EA" w:rsidP="004841EA"/>
    <w:p w14:paraId="050B4F66" w14:textId="77777777" w:rsidR="004841EA" w:rsidRDefault="004841EA" w:rsidP="004841EA"/>
    <w:p w14:paraId="1DF1B680" w14:textId="77777777" w:rsidR="004841EA" w:rsidRDefault="004841EA" w:rsidP="004841EA"/>
    <w:p w14:paraId="5CF31A0D" w14:textId="77777777" w:rsidR="004841EA" w:rsidRDefault="004841EA" w:rsidP="004841EA"/>
    <w:p w14:paraId="753B3E7C" w14:textId="77777777" w:rsidR="004841EA" w:rsidRDefault="004841EA" w:rsidP="004841EA"/>
    <w:p w14:paraId="7CD90C1C" w14:textId="77777777" w:rsidR="004841EA" w:rsidRDefault="004841EA" w:rsidP="004841EA"/>
    <w:p w14:paraId="2DB2921F" w14:textId="77777777" w:rsidR="004841EA" w:rsidRDefault="004841EA" w:rsidP="004841EA"/>
    <w:p w14:paraId="369C8428" w14:textId="77777777" w:rsidR="004841EA" w:rsidRDefault="004841EA" w:rsidP="004841EA"/>
    <w:p w14:paraId="2D86C4A7" w14:textId="77777777" w:rsidR="004841EA" w:rsidRDefault="004841EA" w:rsidP="004841EA"/>
    <w:p w14:paraId="26331782" w14:textId="77777777" w:rsidR="004841EA" w:rsidRDefault="004841EA" w:rsidP="004841EA"/>
    <w:p w14:paraId="11198BBB" w14:textId="77777777" w:rsidR="004841EA" w:rsidRDefault="004841EA" w:rsidP="004841EA"/>
    <w:p w14:paraId="1C122C93" w14:textId="77777777" w:rsidR="004841EA" w:rsidRDefault="004841EA" w:rsidP="004841EA"/>
    <w:p w14:paraId="0044BA41" w14:textId="77777777" w:rsidR="004841EA" w:rsidRDefault="004841EA" w:rsidP="004841EA"/>
    <w:p w14:paraId="67AA0197" w14:textId="77777777" w:rsidR="004841EA" w:rsidRDefault="004841EA" w:rsidP="004841EA"/>
    <w:p w14:paraId="000BDD9F" w14:textId="77777777" w:rsidR="004841EA" w:rsidRDefault="004841EA" w:rsidP="004841EA"/>
    <w:p w14:paraId="6241BD81" w14:textId="77777777" w:rsidR="004841EA" w:rsidRDefault="004841EA" w:rsidP="004841EA"/>
    <w:p w14:paraId="0F0FE62B" w14:textId="77777777" w:rsidR="004841EA" w:rsidRDefault="004841EA" w:rsidP="004841EA"/>
    <w:p w14:paraId="6FFDBABD" w14:textId="77777777" w:rsidR="004841EA" w:rsidRDefault="004841EA" w:rsidP="004841EA"/>
    <w:p w14:paraId="73F1CA8F" w14:textId="77777777" w:rsidR="004841EA" w:rsidRDefault="004841EA" w:rsidP="004841EA"/>
    <w:p w14:paraId="1DF4D15A" w14:textId="77777777" w:rsidR="004841EA" w:rsidRPr="004841EA" w:rsidRDefault="004841EA" w:rsidP="004841EA">
      <w:pPr>
        <w:widowControl w:val="0"/>
        <w:rPr>
          <w:rFonts w:eastAsia="Times New Roman" w:cs="Times New Roman"/>
          <w:noProof/>
          <w:sz w:val="20"/>
          <w:szCs w:val="20"/>
          <w:lang w:val="en-AU" w:eastAsia="en-AU"/>
        </w:rPr>
      </w:pPr>
      <w:bookmarkStart w:id="1" w:name="_Toc415572037"/>
      <w:bookmarkStart w:id="2" w:name="_Toc51679729"/>
      <w:r w:rsidRPr="004841EA">
        <w:rPr>
          <w:rFonts w:eastAsia="Times New Roman" w:cs="Times New Roman"/>
          <w:noProof/>
          <w:sz w:val="20"/>
          <w:szCs w:val="20"/>
          <w:lang w:eastAsia="en-GB"/>
        </w:rPr>
        <w:lastRenderedPageBreak/>
        <w:drawing>
          <wp:inline distT="0" distB="0" distL="0" distR="0" wp14:anchorId="4A4F31E9" wp14:editId="5B3A942E">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41037D8" w14:textId="77777777" w:rsidR="004841EA" w:rsidRPr="004841EA" w:rsidRDefault="004841EA" w:rsidP="004841EA">
      <w:pPr>
        <w:widowControl w:val="0"/>
        <w:pBdr>
          <w:bottom w:val="single" w:sz="4" w:space="1" w:color="auto"/>
        </w:pBdr>
        <w:tabs>
          <w:tab w:val="left" w:pos="851"/>
        </w:tabs>
        <w:rPr>
          <w:rFonts w:eastAsia="Times New Roman" w:cs="Times New Roman"/>
          <w:b/>
          <w:bCs/>
          <w:szCs w:val="20"/>
        </w:rPr>
      </w:pPr>
    </w:p>
    <w:p w14:paraId="0D3B449F" w14:textId="77777777" w:rsidR="004841EA" w:rsidRPr="004841EA" w:rsidRDefault="004841EA" w:rsidP="004841EA">
      <w:pPr>
        <w:widowControl w:val="0"/>
        <w:pBdr>
          <w:bottom w:val="single" w:sz="4" w:space="1" w:color="auto"/>
        </w:pBdr>
        <w:tabs>
          <w:tab w:val="left" w:pos="851"/>
        </w:tabs>
        <w:rPr>
          <w:rFonts w:eastAsia="Times New Roman" w:cs="Times New Roman"/>
          <w:b/>
          <w:sz w:val="20"/>
          <w:szCs w:val="20"/>
        </w:rPr>
      </w:pPr>
      <w:r w:rsidRPr="004841EA">
        <w:rPr>
          <w:rFonts w:eastAsia="Times New Roman" w:cs="Times New Roman"/>
          <w:b/>
          <w:sz w:val="20"/>
          <w:szCs w:val="20"/>
        </w:rPr>
        <w:t>Food Standards (Application A1207 – Rebaudioside M as Steviol Glycoside) Variation</w:t>
      </w:r>
    </w:p>
    <w:p w14:paraId="35C4317F" w14:textId="77777777" w:rsidR="004841EA" w:rsidRPr="004841EA" w:rsidRDefault="004841EA" w:rsidP="004841EA">
      <w:pPr>
        <w:widowControl w:val="0"/>
        <w:pBdr>
          <w:bottom w:val="single" w:sz="4" w:space="1" w:color="auto"/>
        </w:pBdr>
        <w:tabs>
          <w:tab w:val="left" w:pos="851"/>
        </w:tabs>
        <w:rPr>
          <w:rFonts w:eastAsia="Times New Roman" w:cs="Times New Roman"/>
          <w:b/>
          <w:sz w:val="20"/>
          <w:szCs w:val="20"/>
        </w:rPr>
      </w:pPr>
    </w:p>
    <w:p w14:paraId="42ABB5A5" w14:textId="77777777" w:rsidR="004841EA" w:rsidRPr="004841EA" w:rsidRDefault="004841EA" w:rsidP="004841EA">
      <w:pPr>
        <w:widowControl w:val="0"/>
        <w:tabs>
          <w:tab w:val="left" w:pos="851"/>
        </w:tabs>
        <w:rPr>
          <w:rFonts w:eastAsia="Times New Roman" w:cs="Times New Roman"/>
          <w:sz w:val="20"/>
          <w:szCs w:val="20"/>
        </w:rPr>
      </w:pPr>
    </w:p>
    <w:bookmarkEnd w:id="1"/>
    <w:bookmarkEnd w:id="2"/>
    <w:p w14:paraId="506452FB" w14:textId="77777777"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 xml:space="preserve">The Board of Food Standards Australia New Zealand gives notice of the making of this variation under section 92 of the </w:t>
      </w:r>
      <w:r w:rsidRPr="004841EA">
        <w:rPr>
          <w:rFonts w:eastAsia="Times New Roman" w:cs="Times New Roman"/>
          <w:i/>
          <w:color w:val="000000" w:themeColor="text1"/>
          <w:sz w:val="20"/>
          <w:szCs w:val="24"/>
          <w:lang w:bidi="en-US"/>
        </w:rPr>
        <w:t>Food Standards Australia New Zealand Act 1991</w:t>
      </w:r>
      <w:r w:rsidRPr="004841EA">
        <w:rPr>
          <w:rFonts w:eastAsia="Times New Roman" w:cs="Times New Roman"/>
          <w:color w:val="000000" w:themeColor="text1"/>
          <w:sz w:val="20"/>
          <w:szCs w:val="24"/>
          <w:lang w:bidi="en-US"/>
        </w:rPr>
        <w:t>. The variation commences on the date specified in clause 3 of the variation.</w:t>
      </w:r>
    </w:p>
    <w:p w14:paraId="33D0516F" w14:textId="77777777" w:rsidR="004841EA" w:rsidRPr="004841EA" w:rsidRDefault="004841EA" w:rsidP="004841EA">
      <w:pPr>
        <w:widowControl w:val="0"/>
        <w:rPr>
          <w:rFonts w:eastAsia="Times New Roman" w:cs="Times New Roman"/>
          <w:color w:val="000000" w:themeColor="text1"/>
          <w:sz w:val="20"/>
          <w:szCs w:val="24"/>
          <w:lang w:bidi="en-US"/>
        </w:rPr>
      </w:pPr>
    </w:p>
    <w:p w14:paraId="59D0D887" w14:textId="1A3836F2"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 xml:space="preserve">Dated </w:t>
      </w:r>
      <w:r w:rsidR="00076B28" w:rsidRPr="00076B28">
        <w:rPr>
          <w:rFonts w:eastAsia="Times New Roman" w:cs="Times New Roman"/>
          <w:color w:val="000000" w:themeColor="text1"/>
          <w:sz w:val="20"/>
          <w:szCs w:val="24"/>
          <w:lang w:bidi="en-US"/>
        </w:rPr>
        <w:t>13</w:t>
      </w:r>
      <w:r w:rsidRPr="00076B28">
        <w:rPr>
          <w:rFonts w:eastAsia="Times New Roman" w:cs="Times New Roman"/>
          <w:color w:val="000000" w:themeColor="text1"/>
          <w:sz w:val="20"/>
          <w:szCs w:val="24"/>
          <w:lang w:bidi="en-US"/>
        </w:rPr>
        <w:t xml:space="preserve"> July 2021</w:t>
      </w:r>
    </w:p>
    <w:p w14:paraId="3C0F9EA4" w14:textId="77777777" w:rsidR="004841EA" w:rsidRPr="004841EA" w:rsidRDefault="004841EA" w:rsidP="004841EA">
      <w:pPr>
        <w:widowControl w:val="0"/>
        <w:rPr>
          <w:rFonts w:eastAsia="Times New Roman" w:cs="Times New Roman"/>
          <w:color w:val="000000" w:themeColor="text1"/>
          <w:sz w:val="20"/>
          <w:szCs w:val="24"/>
          <w:lang w:bidi="en-US"/>
        </w:rPr>
      </w:pPr>
    </w:p>
    <w:p w14:paraId="3E45CD20" w14:textId="77777777" w:rsidR="004841EA" w:rsidRPr="004841EA" w:rsidRDefault="004841EA" w:rsidP="004841EA">
      <w:pPr>
        <w:widowControl w:val="0"/>
        <w:rPr>
          <w:rFonts w:eastAsia="Times New Roman" w:cs="Times New Roman"/>
          <w:noProof/>
          <w:color w:val="000000" w:themeColor="text1"/>
          <w:sz w:val="20"/>
          <w:szCs w:val="20"/>
          <w:lang w:eastAsia="en-GB"/>
        </w:rPr>
      </w:pPr>
      <w:r w:rsidRPr="004841EA">
        <w:rPr>
          <w:rFonts w:eastAsia="Times New Roman" w:cs="Times New Roman"/>
          <w:noProof/>
          <w:szCs w:val="24"/>
          <w:lang w:eastAsia="en-GB"/>
        </w:rPr>
        <w:drawing>
          <wp:inline distT="0" distB="0" distL="0" distR="0" wp14:anchorId="71538F0F" wp14:editId="2DA4374C">
            <wp:extent cx="1765300" cy="6604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6110" cy="690631"/>
                    </a:xfrm>
                    <a:prstGeom prst="rect">
                      <a:avLst/>
                    </a:prstGeom>
                    <a:noFill/>
                    <a:ln>
                      <a:noFill/>
                    </a:ln>
                  </pic:spPr>
                </pic:pic>
              </a:graphicData>
            </a:graphic>
          </wp:inline>
        </w:drawing>
      </w:r>
    </w:p>
    <w:p w14:paraId="16DB0C69" w14:textId="77777777" w:rsidR="004841EA" w:rsidRPr="004841EA" w:rsidRDefault="004841EA" w:rsidP="004841EA">
      <w:pPr>
        <w:widowControl w:val="0"/>
        <w:rPr>
          <w:rFonts w:eastAsia="Times New Roman" w:cs="Times New Roman"/>
          <w:color w:val="000000" w:themeColor="text1"/>
          <w:sz w:val="20"/>
          <w:szCs w:val="24"/>
          <w:lang w:bidi="en-US"/>
        </w:rPr>
      </w:pPr>
    </w:p>
    <w:p w14:paraId="6C77CC11" w14:textId="77777777" w:rsidR="004841EA" w:rsidRPr="004841EA" w:rsidRDefault="004841EA" w:rsidP="004841EA">
      <w:pPr>
        <w:widowControl w:val="0"/>
        <w:tabs>
          <w:tab w:val="left" w:pos="851"/>
        </w:tabs>
        <w:rPr>
          <w:rFonts w:eastAsia="Times New Roman" w:cs="Times New Roman"/>
          <w:sz w:val="20"/>
          <w:szCs w:val="20"/>
          <w:lang w:bidi="en-US"/>
        </w:rPr>
      </w:pPr>
      <w:r w:rsidRPr="004841EA">
        <w:rPr>
          <w:rFonts w:eastAsia="Times New Roman" w:cs="Times New Roman"/>
          <w:sz w:val="20"/>
          <w:szCs w:val="20"/>
          <w:lang w:bidi="en-US"/>
        </w:rPr>
        <w:t>Sally Ronaldson</w:t>
      </w:r>
    </w:p>
    <w:p w14:paraId="4ADCA3A8" w14:textId="77777777"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Delegate of the Board of Food Standards Australia New Zealand</w:t>
      </w:r>
    </w:p>
    <w:p w14:paraId="0D7F4B10" w14:textId="77777777" w:rsidR="004841EA" w:rsidRPr="004841EA" w:rsidRDefault="004841EA" w:rsidP="004841EA">
      <w:pPr>
        <w:widowControl w:val="0"/>
        <w:rPr>
          <w:rFonts w:eastAsia="Times New Roman" w:cs="Times New Roman"/>
          <w:color w:val="000000" w:themeColor="text1"/>
          <w:sz w:val="20"/>
          <w:szCs w:val="24"/>
          <w:lang w:bidi="en-US"/>
        </w:rPr>
      </w:pPr>
    </w:p>
    <w:p w14:paraId="676F4EEC" w14:textId="77777777" w:rsidR="004841EA" w:rsidRPr="004841EA" w:rsidRDefault="004841EA" w:rsidP="004841EA">
      <w:pPr>
        <w:widowControl w:val="0"/>
        <w:rPr>
          <w:rFonts w:eastAsia="Times New Roman" w:cs="Times New Roman"/>
          <w:sz w:val="20"/>
          <w:szCs w:val="24"/>
          <w:lang w:bidi="en-US"/>
        </w:rPr>
      </w:pPr>
    </w:p>
    <w:p w14:paraId="343390B9" w14:textId="77777777" w:rsidR="004841EA" w:rsidRPr="004841EA" w:rsidRDefault="004841EA" w:rsidP="004841EA">
      <w:pPr>
        <w:widowControl w:val="0"/>
        <w:rPr>
          <w:rFonts w:eastAsia="Times New Roman" w:cs="Times New Roman"/>
          <w:sz w:val="20"/>
          <w:szCs w:val="24"/>
          <w:lang w:bidi="en-US"/>
        </w:rPr>
      </w:pPr>
    </w:p>
    <w:p w14:paraId="3943CCA5" w14:textId="77777777" w:rsidR="004841EA" w:rsidRPr="004841EA" w:rsidRDefault="004841EA" w:rsidP="004841EA">
      <w:pPr>
        <w:widowControl w:val="0"/>
        <w:rPr>
          <w:rFonts w:eastAsia="Times New Roman" w:cs="Times New Roman"/>
          <w:sz w:val="20"/>
          <w:szCs w:val="24"/>
          <w:lang w:bidi="en-US"/>
        </w:rPr>
      </w:pPr>
    </w:p>
    <w:p w14:paraId="790E9BB2" w14:textId="77777777" w:rsidR="004841EA" w:rsidRPr="004841EA" w:rsidRDefault="004841EA" w:rsidP="004841EA">
      <w:pPr>
        <w:widowControl w:val="0"/>
        <w:rPr>
          <w:rFonts w:eastAsia="Times New Roman" w:cs="Times New Roman"/>
          <w:sz w:val="20"/>
          <w:szCs w:val="24"/>
          <w:lang w:bidi="en-US"/>
        </w:rPr>
      </w:pPr>
    </w:p>
    <w:p w14:paraId="4077FFFD"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b/>
          <w:sz w:val="20"/>
          <w:szCs w:val="24"/>
          <w:lang w:val="en-AU" w:bidi="en-US"/>
        </w:rPr>
      </w:pPr>
      <w:r w:rsidRPr="004841EA">
        <w:rPr>
          <w:rFonts w:eastAsia="Times New Roman" w:cs="Times New Roman"/>
          <w:b/>
          <w:sz w:val="20"/>
          <w:szCs w:val="24"/>
          <w:lang w:val="en-AU" w:bidi="en-US"/>
        </w:rPr>
        <w:t xml:space="preserve">Note:  </w:t>
      </w:r>
    </w:p>
    <w:p w14:paraId="56A45E5B"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sz w:val="20"/>
          <w:szCs w:val="24"/>
          <w:lang w:val="en-AU" w:bidi="en-US"/>
        </w:rPr>
      </w:pPr>
    </w:p>
    <w:p w14:paraId="7AC4B3E7"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sz w:val="20"/>
          <w:szCs w:val="24"/>
          <w:lang w:val="en-AU" w:bidi="en-US"/>
        </w:rPr>
      </w:pPr>
      <w:r w:rsidRPr="004841EA">
        <w:rPr>
          <w:rFonts w:eastAsia="Times New Roman" w:cs="Times New Roman"/>
          <w:sz w:val="20"/>
          <w:szCs w:val="24"/>
          <w:lang w:val="en-AU" w:bidi="en-US"/>
        </w:rPr>
        <w:t>This variation will be published in the Commonwealth of Australia Gazette No. FSC 142 on 22 July 2021. This means that this date is the gazettal date for the purposes of clause 3 of the variation.</w:t>
      </w:r>
    </w:p>
    <w:p w14:paraId="6736A5DE" w14:textId="77777777" w:rsidR="004841EA" w:rsidRPr="004841EA" w:rsidRDefault="004841EA" w:rsidP="004841EA">
      <w:pPr>
        <w:widowControl w:val="0"/>
        <w:rPr>
          <w:rFonts w:eastAsia="Times New Roman" w:cs="Times New Roman"/>
          <w:szCs w:val="24"/>
          <w:lang w:bidi="en-US"/>
        </w:rPr>
      </w:pPr>
    </w:p>
    <w:p w14:paraId="368626B7" w14:textId="77777777" w:rsidR="004841EA" w:rsidRPr="004841EA" w:rsidRDefault="004841EA" w:rsidP="004841EA">
      <w:pPr>
        <w:widowControl w:val="0"/>
        <w:rPr>
          <w:rFonts w:eastAsia="Times New Roman" w:cs="Times New Roman"/>
          <w:szCs w:val="24"/>
          <w:lang w:bidi="en-US"/>
        </w:rPr>
      </w:pPr>
    </w:p>
    <w:p w14:paraId="538817FD" w14:textId="77777777" w:rsidR="004841EA" w:rsidRPr="004841EA" w:rsidRDefault="004841EA" w:rsidP="004841EA">
      <w:pPr>
        <w:widowControl w:val="0"/>
        <w:rPr>
          <w:rFonts w:eastAsia="Times New Roman" w:cs="Times New Roman"/>
          <w:szCs w:val="24"/>
          <w:lang w:bidi="en-US"/>
        </w:rPr>
      </w:pPr>
    </w:p>
    <w:p w14:paraId="270D3920" w14:textId="77777777" w:rsidR="004841EA" w:rsidRPr="004841EA" w:rsidRDefault="004841EA" w:rsidP="004841EA">
      <w:pPr>
        <w:widowControl w:val="0"/>
        <w:rPr>
          <w:rFonts w:eastAsia="Times New Roman" w:cs="Times New Roman"/>
          <w:szCs w:val="24"/>
          <w:lang w:bidi="en-US"/>
        </w:rPr>
      </w:pPr>
    </w:p>
    <w:p w14:paraId="41554FE6" w14:textId="77777777" w:rsidR="004841EA" w:rsidRPr="004841EA" w:rsidRDefault="004841EA" w:rsidP="004841EA">
      <w:pPr>
        <w:widowControl w:val="0"/>
        <w:rPr>
          <w:rFonts w:eastAsia="Times New Roman" w:cs="Times New Roman"/>
          <w:szCs w:val="24"/>
          <w:lang w:bidi="en-US"/>
        </w:rPr>
      </w:pPr>
    </w:p>
    <w:p w14:paraId="00E70B24" w14:textId="77777777" w:rsidR="004841EA" w:rsidRPr="004841EA" w:rsidRDefault="004841EA" w:rsidP="004841EA">
      <w:pPr>
        <w:widowControl w:val="0"/>
        <w:rPr>
          <w:rFonts w:eastAsia="Times New Roman" w:cs="Times New Roman"/>
          <w:szCs w:val="24"/>
          <w:lang w:bidi="en-US"/>
        </w:rPr>
      </w:pPr>
    </w:p>
    <w:p w14:paraId="3AA31CB9" w14:textId="77777777" w:rsidR="004841EA" w:rsidRPr="004841EA" w:rsidRDefault="004841EA" w:rsidP="004841EA">
      <w:pPr>
        <w:widowControl w:val="0"/>
        <w:rPr>
          <w:rFonts w:eastAsia="Times New Roman" w:cs="Times New Roman"/>
          <w:szCs w:val="24"/>
          <w:lang w:bidi="en-US"/>
        </w:rPr>
      </w:pPr>
    </w:p>
    <w:p w14:paraId="1E91CB56" w14:textId="77777777" w:rsidR="004841EA" w:rsidRPr="004841EA" w:rsidRDefault="004841EA" w:rsidP="004841EA">
      <w:pPr>
        <w:widowControl w:val="0"/>
        <w:rPr>
          <w:rFonts w:eastAsia="Times New Roman" w:cs="Times New Roman"/>
          <w:szCs w:val="24"/>
          <w:lang w:bidi="en-US"/>
        </w:rPr>
      </w:pPr>
    </w:p>
    <w:p w14:paraId="5A327749" w14:textId="77777777" w:rsidR="004841EA" w:rsidRPr="004841EA" w:rsidRDefault="004841EA" w:rsidP="004841EA">
      <w:pPr>
        <w:widowControl w:val="0"/>
        <w:rPr>
          <w:rFonts w:eastAsia="Times New Roman" w:cs="Times New Roman"/>
          <w:szCs w:val="24"/>
          <w:lang w:bidi="en-US"/>
        </w:rPr>
      </w:pPr>
    </w:p>
    <w:p w14:paraId="5D170B93" w14:textId="77777777" w:rsidR="004841EA" w:rsidRPr="004841EA" w:rsidRDefault="004841EA" w:rsidP="004841EA">
      <w:pPr>
        <w:widowControl w:val="0"/>
        <w:rPr>
          <w:rFonts w:eastAsia="Times New Roman" w:cs="Times New Roman"/>
          <w:szCs w:val="24"/>
          <w:lang w:bidi="en-US"/>
        </w:rPr>
      </w:pPr>
    </w:p>
    <w:p w14:paraId="5824015C" w14:textId="77777777" w:rsidR="004841EA" w:rsidRPr="004841EA" w:rsidRDefault="004841EA" w:rsidP="004841EA">
      <w:pPr>
        <w:widowControl w:val="0"/>
        <w:rPr>
          <w:rFonts w:eastAsia="Times New Roman" w:cs="Times New Roman"/>
          <w:szCs w:val="24"/>
          <w:lang w:bidi="en-US"/>
        </w:rPr>
      </w:pPr>
    </w:p>
    <w:p w14:paraId="78550308" w14:textId="77777777" w:rsidR="004841EA" w:rsidRPr="004841EA" w:rsidRDefault="004841EA" w:rsidP="004841EA">
      <w:pPr>
        <w:widowControl w:val="0"/>
        <w:rPr>
          <w:rFonts w:eastAsia="Times New Roman" w:cs="Times New Roman"/>
          <w:szCs w:val="24"/>
          <w:lang w:bidi="en-US"/>
        </w:rPr>
      </w:pPr>
    </w:p>
    <w:p w14:paraId="70623739" w14:textId="77777777" w:rsidR="004841EA" w:rsidRPr="004841EA" w:rsidRDefault="004841EA" w:rsidP="004841EA">
      <w:pPr>
        <w:widowControl w:val="0"/>
        <w:rPr>
          <w:rFonts w:eastAsia="Times New Roman" w:cs="Times New Roman"/>
          <w:szCs w:val="24"/>
          <w:lang w:bidi="en-US"/>
        </w:rPr>
      </w:pPr>
    </w:p>
    <w:p w14:paraId="02ED8683" w14:textId="77777777" w:rsidR="004841EA" w:rsidRPr="004841EA" w:rsidRDefault="004841EA" w:rsidP="004841EA">
      <w:pPr>
        <w:widowControl w:val="0"/>
        <w:rPr>
          <w:rFonts w:eastAsia="Times New Roman" w:cs="Times New Roman"/>
          <w:szCs w:val="24"/>
          <w:lang w:bidi="en-US"/>
        </w:rPr>
      </w:pPr>
    </w:p>
    <w:p w14:paraId="6D4E0C5B" w14:textId="77777777" w:rsidR="004841EA" w:rsidRPr="004841EA" w:rsidRDefault="004841EA" w:rsidP="004841EA">
      <w:pPr>
        <w:widowControl w:val="0"/>
        <w:rPr>
          <w:rFonts w:eastAsia="Times New Roman" w:cs="Times New Roman"/>
          <w:szCs w:val="24"/>
          <w:lang w:bidi="en-US"/>
        </w:rPr>
      </w:pPr>
    </w:p>
    <w:p w14:paraId="663CE4D0" w14:textId="77777777" w:rsidR="004841EA" w:rsidRPr="004841EA" w:rsidRDefault="004841EA" w:rsidP="004841EA">
      <w:pPr>
        <w:widowControl w:val="0"/>
        <w:rPr>
          <w:rFonts w:eastAsia="Times New Roman" w:cs="Times New Roman"/>
          <w:szCs w:val="24"/>
          <w:lang w:bidi="en-US"/>
        </w:rPr>
      </w:pPr>
    </w:p>
    <w:p w14:paraId="4922E3BE" w14:textId="77777777" w:rsidR="004841EA" w:rsidRPr="004841EA" w:rsidRDefault="004841EA" w:rsidP="004841EA">
      <w:pPr>
        <w:widowControl w:val="0"/>
        <w:rPr>
          <w:rFonts w:eastAsia="Times New Roman" w:cs="Times New Roman"/>
          <w:szCs w:val="24"/>
          <w:lang w:bidi="en-US"/>
        </w:rPr>
      </w:pPr>
    </w:p>
    <w:p w14:paraId="5A87C43E" w14:textId="77777777" w:rsidR="004841EA" w:rsidRPr="004841EA" w:rsidRDefault="004841EA" w:rsidP="004841EA">
      <w:pPr>
        <w:widowControl w:val="0"/>
        <w:rPr>
          <w:rFonts w:eastAsia="Times New Roman" w:cs="Times New Roman"/>
          <w:szCs w:val="24"/>
          <w:lang w:bidi="en-US"/>
        </w:rPr>
      </w:pPr>
    </w:p>
    <w:p w14:paraId="25805EA9" w14:textId="77777777" w:rsidR="004841EA" w:rsidRPr="004841EA" w:rsidRDefault="004841EA" w:rsidP="004841EA">
      <w:pPr>
        <w:widowControl w:val="0"/>
        <w:rPr>
          <w:rFonts w:eastAsia="Times New Roman" w:cs="Times New Roman"/>
          <w:szCs w:val="24"/>
          <w:lang w:bidi="en-US"/>
        </w:rPr>
      </w:pPr>
    </w:p>
    <w:p w14:paraId="48BC2E98" w14:textId="77777777" w:rsidR="004841EA" w:rsidRPr="004841EA" w:rsidRDefault="004841EA" w:rsidP="004841EA">
      <w:pPr>
        <w:widowControl w:val="0"/>
        <w:rPr>
          <w:rFonts w:eastAsia="Times New Roman" w:cs="Times New Roman"/>
          <w:szCs w:val="24"/>
          <w:lang w:bidi="en-US"/>
        </w:rPr>
      </w:pPr>
    </w:p>
    <w:p w14:paraId="765455B5" w14:textId="77777777" w:rsidR="004841EA" w:rsidRPr="004841EA" w:rsidRDefault="004841EA" w:rsidP="004841EA">
      <w:pPr>
        <w:widowControl w:val="0"/>
        <w:rPr>
          <w:rFonts w:eastAsia="Times New Roman" w:cs="Times New Roman"/>
          <w:szCs w:val="24"/>
          <w:lang w:bidi="en-US"/>
        </w:rPr>
      </w:pPr>
    </w:p>
    <w:p w14:paraId="1C68EE74" w14:textId="77777777" w:rsidR="004841EA" w:rsidRPr="004841EA" w:rsidRDefault="004841EA" w:rsidP="004841EA">
      <w:pPr>
        <w:widowControl w:val="0"/>
        <w:rPr>
          <w:rFonts w:eastAsia="Times New Roman" w:cs="Times New Roman"/>
          <w:szCs w:val="24"/>
          <w:lang w:bidi="en-US"/>
        </w:rPr>
      </w:pPr>
    </w:p>
    <w:p w14:paraId="009088A0" w14:textId="77777777" w:rsidR="004841EA" w:rsidRPr="004841EA" w:rsidRDefault="004841EA" w:rsidP="004841EA">
      <w:pPr>
        <w:widowControl w:val="0"/>
        <w:rPr>
          <w:rFonts w:eastAsia="Times New Roman" w:cs="Times New Roman"/>
          <w:szCs w:val="24"/>
          <w:lang w:bidi="en-US"/>
        </w:rPr>
      </w:pPr>
    </w:p>
    <w:p w14:paraId="43D6033E" w14:textId="77777777" w:rsidR="004841EA" w:rsidRPr="004841EA" w:rsidRDefault="004841EA" w:rsidP="004841EA">
      <w:pPr>
        <w:widowControl w:val="0"/>
        <w:rPr>
          <w:rFonts w:eastAsia="Times New Roman" w:cs="Times New Roman"/>
          <w:szCs w:val="24"/>
          <w:lang w:bidi="en-US"/>
        </w:rPr>
      </w:pPr>
    </w:p>
    <w:p w14:paraId="0447464F" w14:textId="77777777" w:rsidR="004841EA" w:rsidRPr="004841EA" w:rsidRDefault="004841EA" w:rsidP="004841EA">
      <w:pPr>
        <w:widowControl w:val="0"/>
        <w:rPr>
          <w:rFonts w:eastAsia="Times New Roman" w:cs="Times New Roman"/>
          <w:szCs w:val="24"/>
          <w:lang w:bidi="en-US"/>
        </w:rPr>
      </w:pPr>
    </w:p>
    <w:p w14:paraId="3D60E90A" w14:textId="77777777" w:rsidR="004841EA" w:rsidRPr="004841EA" w:rsidRDefault="004841EA" w:rsidP="004841EA">
      <w:pPr>
        <w:widowControl w:val="0"/>
        <w:rPr>
          <w:rFonts w:eastAsia="Times New Roman" w:cs="Times New Roman"/>
          <w:szCs w:val="24"/>
          <w:lang w:bidi="en-US"/>
        </w:rPr>
      </w:pPr>
    </w:p>
    <w:p w14:paraId="49D90225" w14:textId="77777777" w:rsidR="004841EA" w:rsidRPr="004841EA" w:rsidRDefault="004841EA" w:rsidP="004841EA">
      <w:pPr>
        <w:widowControl w:val="0"/>
        <w:rPr>
          <w:rFonts w:eastAsia="Times New Roman" w:cs="Times New Roman"/>
          <w:szCs w:val="24"/>
          <w:lang w:bidi="en-US"/>
        </w:rPr>
      </w:pPr>
    </w:p>
    <w:p w14:paraId="2534134B" w14:textId="77777777" w:rsidR="004841EA" w:rsidRPr="004841EA" w:rsidRDefault="004841EA" w:rsidP="004841EA">
      <w:pPr>
        <w:widowControl w:val="0"/>
        <w:rPr>
          <w:rFonts w:eastAsia="Times New Roman" w:cs="Times New Roman"/>
          <w:szCs w:val="24"/>
          <w:lang w:bidi="en-US"/>
        </w:rPr>
      </w:pPr>
    </w:p>
    <w:p w14:paraId="59D4F385" w14:textId="77777777"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lastRenderedPageBreak/>
        <w:t>1</w:t>
      </w:r>
      <w:r w:rsidRPr="004841EA">
        <w:rPr>
          <w:rFonts w:eastAsia="Times New Roman" w:cs="Times New Roman"/>
          <w:b/>
          <w:sz w:val="20"/>
          <w:szCs w:val="20"/>
        </w:rPr>
        <w:tab/>
        <w:t>Name</w:t>
      </w:r>
    </w:p>
    <w:p w14:paraId="598F15E6"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 xml:space="preserve">This instrument is the </w:t>
      </w:r>
      <w:r w:rsidRPr="004841EA">
        <w:rPr>
          <w:rFonts w:eastAsia="Times New Roman" w:cs="Times New Roman"/>
          <w:i/>
          <w:sz w:val="20"/>
          <w:szCs w:val="20"/>
        </w:rPr>
        <w:t>Food Standards (Application A1207 – Rebaudioside M as Steviol Glycoside) Variation</w:t>
      </w:r>
      <w:r w:rsidRPr="004841EA">
        <w:rPr>
          <w:rFonts w:eastAsia="Times New Roman" w:cs="Times New Roman"/>
          <w:sz w:val="20"/>
          <w:szCs w:val="20"/>
        </w:rPr>
        <w:t>.</w:t>
      </w:r>
    </w:p>
    <w:p w14:paraId="6147F790" w14:textId="77777777"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t>2</w:t>
      </w:r>
      <w:r w:rsidRPr="004841EA">
        <w:rPr>
          <w:rFonts w:eastAsia="Times New Roman" w:cs="Times New Roman"/>
          <w:b/>
          <w:sz w:val="20"/>
          <w:szCs w:val="20"/>
        </w:rPr>
        <w:tab/>
        <w:t xml:space="preserve">Variation to a standard in the </w:t>
      </w:r>
      <w:r w:rsidRPr="004841EA">
        <w:rPr>
          <w:rFonts w:eastAsia="Times New Roman" w:cs="Times New Roman"/>
          <w:b/>
          <w:i/>
          <w:sz w:val="20"/>
          <w:szCs w:val="20"/>
        </w:rPr>
        <w:t>Australia New Zealand Food Standards Code</w:t>
      </w:r>
    </w:p>
    <w:p w14:paraId="20F13571"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The Schedule varies a Standard in the Australia New Zealand Food Standards Code.</w:t>
      </w:r>
    </w:p>
    <w:p w14:paraId="609BF9A1" w14:textId="77777777"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t>3</w:t>
      </w:r>
      <w:r w:rsidRPr="004841EA">
        <w:rPr>
          <w:rFonts w:eastAsia="Times New Roman" w:cs="Times New Roman"/>
          <w:b/>
          <w:sz w:val="20"/>
          <w:szCs w:val="20"/>
        </w:rPr>
        <w:tab/>
        <w:t>Commencement</w:t>
      </w:r>
    </w:p>
    <w:p w14:paraId="5AC47D90"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The variation commences on the date of gazettal.</w:t>
      </w:r>
    </w:p>
    <w:p w14:paraId="3F11E29E" w14:textId="77777777" w:rsidR="004841EA" w:rsidRPr="004841EA" w:rsidRDefault="004841EA" w:rsidP="004841EA">
      <w:pPr>
        <w:widowControl w:val="0"/>
        <w:tabs>
          <w:tab w:val="left" w:pos="851"/>
        </w:tabs>
        <w:jc w:val="center"/>
        <w:rPr>
          <w:rFonts w:eastAsia="Times New Roman" w:cs="Times New Roman"/>
          <w:b/>
          <w:sz w:val="20"/>
          <w:szCs w:val="20"/>
        </w:rPr>
      </w:pPr>
      <w:r w:rsidRPr="004841EA">
        <w:rPr>
          <w:rFonts w:eastAsia="Times New Roman" w:cs="Times New Roman"/>
          <w:b/>
          <w:sz w:val="20"/>
          <w:szCs w:val="20"/>
        </w:rPr>
        <w:t>Schedule</w:t>
      </w:r>
    </w:p>
    <w:p w14:paraId="2C2F910E"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b/>
          <w:sz w:val="20"/>
          <w:szCs w:val="20"/>
        </w:rPr>
        <w:t>[1]</w:t>
      </w:r>
      <w:r w:rsidRPr="004841EA">
        <w:rPr>
          <w:rFonts w:eastAsia="Times New Roman" w:cs="Times New Roman"/>
          <w:b/>
          <w:sz w:val="20"/>
          <w:szCs w:val="20"/>
        </w:rPr>
        <w:tab/>
        <w:t>Schedule 3</w:t>
      </w:r>
      <w:r w:rsidRPr="004841EA">
        <w:rPr>
          <w:rFonts w:eastAsia="Times New Roman" w:cs="Times New Roman"/>
          <w:sz w:val="20"/>
          <w:szCs w:val="20"/>
        </w:rPr>
        <w:t xml:space="preserve"> is varied by</w:t>
      </w:r>
      <w:r w:rsidRPr="004841EA">
        <w:rPr>
          <w:rFonts w:eastAsia="Times New Roman" w:cs="Times New Roman"/>
          <w:color w:val="FF0000"/>
          <w:sz w:val="20"/>
          <w:szCs w:val="20"/>
        </w:rPr>
        <w:t xml:space="preserve"> </w:t>
      </w:r>
      <w:r w:rsidRPr="004841EA">
        <w:rPr>
          <w:rFonts w:eastAsia="Times New Roman" w:cs="Times New Roman"/>
          <w:sz w:val="20"/>
          <w:szCs w:val="20"/>
        </w:rPr>
        <w:t>inserting in the table to subsection S3—39(2), in alphabetical order</w:t>
      </w:r>
    </w:p>
    <w:p w14:paraId="37DC8EC4"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 xml:space="preserve">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4841EA" w:rsidRPr="004841EA" w14:paraId="3E0A92B0" w14:textId="77777777" w:rsidTr="00C74657">
        <w:trPr>
          <w:cantSplit/>
        </w:trPr>
        <w:tc>
          <w:tcPr>
            <w:tcW w:w="3369" w:type="dxa"/>
            <w:tcBorders>
              <w:top w:val="nil"/>
              <w:left w:val="nil"/>
              <w:bottom w:val="nil"/>
              <w:right w:val="nil"/>
            </w:tcBorders>
            <w:hideMark/>
          </w:tcPr>
          <w:p w14:paraId="235DD663" w14:textId="77777777" w:rsidR="004841EA" w:rsidRPr="004841EA" w:rsidRDefault="004841EA" w:rsidP="004841EA">
            <w:pPr>
              <w:keepLines/>
              <w:tabs>
                <w:tab w:val="right" w:pos="3969"/>
              </w:tabs>
              <w:spacing w:before="60" w:after="60"/>
              <w:rPr>
                <w:rFonts w:eastAsia="Times New Roman" w:cs="Arial"/>
                <w:sz w:val="18"/>
                <w:szCs w:val="20"/>
                <w:lang w:eastAsia="en-AU"/>
              </w:rPr>
            </w:pPr>
            <w:r w:rsidRPr="004841EA">
              <w:rPr>
                <w:rFonts w:eastAsia="Times New Roman" w:cs="Arial"/>
                <w:sz w:val="18"/>
                <w:szCs w:val="20"/>
                <w:lang w:eastAsia="en-AU"/>
              </w:rPr>
              <w:t>Rebaudioside M</w:t>
            </w:r>
          </w:p>
        </w:tc>
        <w:tc>
          <w:tcPr>
            <w:tcW w:w="5703" w:type="dxa"/>
            <w:tcBorders>
              <w:top w:val="nil"/>
              <w:left w:val="nil"/>
              <w:bottom w:val="nil"/>
              <w:right w:val="nil"/>
            </w:tcBorders>
            <w:hideMark/>
          </w:tcPr>
          <w:p w14:paraId="61F65DFE" w14:textId="77777777" w:rsidR="004841EA" w:rsidRPr="004841EA" w:rsidRDefault="004841EA" w:rsidP="004841EA">
            <w:pPr>
              <w:keepLines/>
              <w:tabs>
                <w:tab w:val="right" w:pos="3969"/>
              </w:tabs>
              <w:spacing w:before="60" w:after="60"/>
              <w:rPr>
                <w:rFonts w:eastAsia="Times New Roman" w:cs="Arial"/>
                <w:sz w:val="18"/>
                <w:szCs w:val="20"/>
                <w:lang w:val="en-AU" w:eastAsia="en-AU"/>
              </w:rPr>
            </w:pPr>
            <w:r w:rsidRPr="004841EA">
              <w:rPr>
                <w:rFonts w:eastAsia="Times New Roman" w:cs="Arial"/>
                <w:i/>
                <w:sz w:val="18"/>
                <w:szCs w:val="20"/>
                <w:lang w:eastAsia="en-AU"/>
              </w:rPr>
              <w:t>Saccharomyces cerevisiae</w:t>
            </w:r>
            <w:r w:rsidRPr="004841EA">
              <w:rPr>
                <w:rFonts w:eastAsia="Times New Roman" w:cs="Arial"/>
                <w:sz w:val="18"/>
                <w:szCs w:val="20"/>
                <w:lang w:eastAsia="en-AU"/>
              </w:rPr>
              <w:t xml:space="preserve"> strain Y63348 </w:t>
            </w:r>
            <w:r w:rsidRPr="004841EA">
              <w:rPr>
                <w:rFonts w:eastAsia="Times New Roman" w:cs="Arial"/>
                <w:sz w:val="18"/>
                <w:szCs w:val="20"/>
                <w:lang w:val="en-AU" w:eastAsia="en-AU"/>
              </w:rPr>
              <w:t>containing novel genes for the production of rebaudiosides</w:t>
            </w:r>
          </w:p>
          <w:p w14:paraId="4380C4CC" w14:textId="77777777" w:rsidR="004841EA" w:rsidRPr="004841EA" w:rsidRDefault="004841EA" w:rsidP="004841EA">
            <w:pPr>
              <w:keepLines/>
              <w:tabs>
                <w:tab w:val="right" w:pos="3969"/>
              </w:tabs>
              <w:spacing w:before="60" w:after="60"/>
              <w:rPr>
                <w:rFonts w:eastAsia="Times New Roman" w:cs="Arial"/>
                <w:sz w:val="18"/>
                <w:szCs w:val="18"/>
                <w:lang w:eastAsia="en-AU"/>
              </w:rPr>
            </w:pPr>
          </w:p>
        </w:tc>
      </w:tr>
    </w:tbl>
    <w:p w14:paraId="36AA35D7" w14:textId="77777777" w:rsidR="004841EA" w:rsidRPr="004841EA" w:rsidRDefault="004841EA" w:rsidP="004841EA">
      <w:pPr>
        <w:widowControl w:val="0"/>
        <w:rPr>
          <w:rFonts w:eastAsia="Times New Roman" w:cs="Times New Roman"/>
          <w:szCs w:val="24"/>
        </w:rPr>
      </w:pPr>
    </w:p>
    <w:p w14:paraId="3AE05305" w14:textId="77777777" w:rsidR="004841EA" w:rsidRPr="004841EA" w:rsidRDefault="004841EA" w:rsidP="004841EA">
      <w:pPr>
        <w:widowControl w:val="0"/>
        <w:rPr>
          <w:rFonts w:eastAsia="Times New Roman" w:cs="Times New Roman"/>
          <w:szCs w:val="24"/>
          <w:lang w:val="en-AU" w:eastAsia="en-GB"/>
        </w:rPr>
      </w:pPr>
    </w:p>
    <w:p w14:paraId="4ADDBF75" w14:textId="77777777" w:rsidR="004841EA" w:rsidRPr="004841EA" w:rsidRDefault="004841EA" w:rsidP="004841EA">
      <w:pPr>
        <w:widowControl w:val="0"/>
        <w:rPr>
          <w:rFonts w:eastAsia="Times New Roman" w:cs="Times New Roman"/>
          <w:szCs w:val="24"/>
        </w:rPr>
      </w:pPr>
    </w:p>
    <w:p w14:paraId="3806C0C6" w14:textId="77777777" w:rsidR="004841EA" w:rsidRPr="004841EA" w:rsidRDefault="004841EA" w:rsidP="004841EA">
      <w:pPr>
        <w:widowControl w:val="0"/>
        <w:rPr>
          <w:rFonts w:eastAsia="Times New Roman" w:cs="Times New Roman"/>
          <w:szCs w:val="24"/>
          <w:lang w:bidi="en-US"/>
        </w:rPr>
      </w:pPr>
    </w:p>
    <w:p w14:paraId="761E3A87" w14:textId="77777777" w:rsidR="004841EA" w:rsidRDefault="004841EA" w:rsidP="004841EA"/>
    <w:p w14:paraId="00B83BA4" w14:textId="77777777" w:rsidR="004841EA" w:rsidRDefault="004841EA" w:rsidP="004841EA"/>
    <w:p w14:paraId="36D4B9F3" w14:textId="77777777" w:rsidR="004841EA" w:rsidRDefault="004841EA" w:rsidP="004841EA"/>
    <w:p w14:paraId="19EE8209" w14:textId="77777777" w:rsidR="004841EA" w:rsidRDefault="004841EA" w:rsidP="004841EA"/>
    <w:p w14:paraId="6DFF61A4" w14:textId="77777777" w:rsidR="004841EA" w:rsidRDefault="004841EA" w:rsidP="004841EA"/>
    <w:p w14:paraId="7951D0A1" w14:textId="77777777" w:rsidR="004841EA" w:rsidRDefault="004841EA" w:rsidP="004841EA"/>
    <w:p w14:paraId="52BD9AA9" w14:textId="77777777" w:rsidR="004841EA" w:rsidRDefault="004841EA" w:rsidP="004841EA"/>
    <w:p w14:paraId="4EE32E12" w14:textId="77777777" w:rsidR="004841EA" w:rsidRDefault="004841EA" w:rsidP="004841EA"/>
    <w:p w14:paraId="7C6B38DC" w14:textId="77777777" w:rsidR="004841EA" w:rsidRDefault="004841EA" w:rsidP="004841EA"/>
    <w:p w14:paraId="38714556" w14:textId="77777777" w:rsidR="004841EA" w:rsidRDefault="004841EA" w:rsidP="004841EA"/>
    <w:p w14:paraId="6C7DBFFE" w14:textId="77777777" w:rsidR="004841EA" w:rsidRDefault="004841EA" w:rsidP="004841EA"/>
    <w:p w14:paraId="2F3B659E" w14:textId="77777777" w:rsidR="004841EA" w:rsidRDefault="004841EA" w:rsidP="004841EA"/>
    <w:p w14:paraId="14B61912" w14:textId="77777777" w:rsidR="004841EA" w:rsidRDefault="004841EA" w:rsidP="004841EA"/>
    <w:p w14:paraId="28EC83A2" w14:textId="77777777" w:rsidR="004841EA" w:rsidRDefault="004841EA" w:rsidP="004841EA"/>
    <w:p w14:paraId="1482AB41" w14:textId="77777777" w:rsidR="004841EA" w:rsidRDefault="004841EA" w:rsidP="004841EA"/>
    <w:p w14:paraId="73F0A870" w14:textId="77777777" w:rsidR="004841EA" w:rsidRDefault="004841EA" w:rsidP="004841EA"/>
    <w:p w14:paraId="727AC9FE" w14:textId="77777777" w:rsidR="004841EA" w:rsidRDefault="004841EA" w:rsidP="004841EA"/>
    <w:p w14:paraId="6BA41878" w14:textId="77777777" w:rsidR="004841EA" w:rsidRDefault="004841EA" w:rsidP="004841EA"/>
    <w:p w14:paraId="114BB5E6" w14:textId="77777777" w:rsidR="004841EA" w:rsidRDefault="004841EA" w:rsidP="004841EA"/>
    <w:p w14:paraId="208DE73D" w14:textId="77777777" w:rsidR="004841EA" w:rsidRDefault="004841EA" w:rsidP="004841EA"/>
    <w:p w14:paraId="7EECC8DA" w14:textId="77777777" w:rsidR="004841EA" w:rsidRDefault="004841EA" w:rsidP="004841EA"/>
    <w:p w14:paraId="5CE24E27" w14:textId="77777777" w:rsidR="004841EA" w:rsidRDefault="004841EA" w:rsidP="004841EA"/>
    <w:p w14:paraId="70DD0ADA" w14:textId="77777777" w:rsidR="004841EA" w:rsidRDefault="004841EA" w:rsidP="004841EA"/>
    <w:p w14:paraId="6AF6417B" w14:textId="77777777" w:rsidR="004841EA" w:rsidRDefault="004841EA" w:rsidP="004841EA"/>
    <w:p w14:paraId="043B084B" w14:textId="77777777" w:rsidR="004841EA" w:rsidRDefault="004841EA" w:rsidP="004841EA"/>
    <w:p w14:paraId="67B9DB6B" w14:textId="77777777" w:rsidR="004841EA" w:rsidRDefault="004841EA" w:rsidP="004841EA"/>
    <w:p w14:paraId="60237E39" w14:textId="77777777" w:rsidR="004841EA" w:rsidRDefault="004841EA" w:rsidP="004841EA"/>
    <w:p w14:paraId="4CAE2F31" w14:textId="77777777" w:rsidR="004841EA" w:rsidRDefault="004841EA" w:rsidP="004841EA"/>
    <w:p w14:paraId="51554683" w14:textId="77777777" w:rsidR="004841EA" w:rsidRDefault="004841EA" w:rsidP="004841EA"/>
    <w:p w14:paraId="4F7EF604" w14:textId="77777777" w:rsidR="004841EA" w:rsidRDefault="004841EA" w:rsidP="004841EA"/>
    <w:p w14:paraId="54B0DCE8" w14:textId="77777777" w:rsidR="004841EA" w:rsidRDefault="004841EA" w:rsidP="004841EA"/>
    <w:p w14:paraId="201787E0" w14:textId="77777777" w:rsidR="004841EA" w:rsidRDefault="004841EA" w:rsidP="004841EA"/>
    <w:p w14:paraId="41C45CD0" w14:textId="77777777" w:rsidR="004841EA" w:rsidRDefault="004841EA" w:rsidP="004841EA"/>
    <w:p w14:paraId="2529797F" w14:textId="77777777" w:rsidR="004841EA" w:rsidRDefault="004841EA" w:rsidP="004841EA"/>
    <w:p w14:paraId="4326C01F" w14:textId="77777777" w:rsidR="004841EA" w:rsidRDefault="004841EA" w:rsidP="004841EA"/>
    <w:p w14:paraId="40A54DF0" w14:textId="77777777" w:rsidR="004841EA" w:rsidRPr="004841EA" w:rsidRDefault="004841EA" w:rsidP="004841EA">
      <w:pPr>
        <w:widowControl w:val="0"/>
        <w:rPr>
          <w:rFonts w:eastAsia="Times New Roman" w:cs="Times New Roman"/>
          <w:noProof/>
          <w:sz w:val="20"/>
          <w:szCs w:val="24"/>
          <w:lang w:val="en-AU" w:eastAsia="en-AU" w:bidi="en-US"/>
        </w:rPr>
      </w:pPr>
      <w:r w:rsidRPr="004841EA">
        <w:rPr>
          <w:rFonts w:eastAsia="Times New Roman" w:cs="Times New Roman"/>
          <w:noProof/>
          <w:sz w:val="20"/>
          <w:szCs w:val="24"/>
          <w:lang w:eastAsia="en-GB"/>
        </w:rPr>
        <w:drawing>
          <wp:inline distT="0" distB="0" distL="0" distR="0" wp14:anchorId="7EBE70E3" wp14:editId="6AFDBAE2">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0ABC083" w14:textId="77777777" w:rsidR="004841EA" w:rsidRPr="004841EA" w:rsidRDefault="004841EA" w:rsidP="004841EA">
      <w:pPr>
        <w:pBdr>
          <w:bottom w:val="single" w:sz="4" w:space="1" w:color="auto"/>
        </w:pBdr>
        <w:jc w:val="center"/>
        <w:rPr>
          <w:sz w:val="20"/>
          <w:szCs w:val="24"/>
          <w:lang w:eastAsia="en-GB" w:bidi="en-US"/>
        </w:rPr>
      </w:pPr>
    </w:p>
    <w:p w14:paraId="780530A3" w14:textId="77777777" w:rsidR="004841EA" w:rsidRPr="004841EA" w:rsidRDefault="004841EA" w:rsidP="004841EA">
      <w:pPr>
        <w:widowControl w:val="0"/>
        <w:pBdr>
          <w:bottom w:val="single" w:sz="4" w:space="1" w:color="auto"/>
        </w:pBdr>
        <w:rPr>
          <w:rFonts w:eastAsia="Times New Roman" w:cs="Times New Roman"/>
          <w:b/>
          <w:sz w:val="20"/>
          <w:szCs w:val="24"/>
          <w:lang w:bidi="en-US"/>
        </w:rPr>
      </w:pPr>
      <w:r w:rsidRPr="004841EA">
        <w:rPr>
          <w:rFonts w:eastAsia="Times New Roman" w:cs="Arial"/>
          <w:b/>
          <w:sz w:val="20"/>
          <w:szCs w:val="24"/>
          <w:lang w:bidi="en-US"/>
        </w:rPr>
        <w:t xml:space="preserve">Food Standards (Application </w:t>
      </w:r>
      <w:r w:rsidRPr="004841EA">
        <w:rPr>
          <w:rFonts w:eastAsia="Times New Roman" w:cs="Times New Roman"/>
          <w:b/>
          <w:sz w:val="20"/>
          <w:szCs w:val="24"/>
          <w:lang w:bidi="en-US"/>
        </w:rPr>
        <w:t>A1216 –</w:t>
      </w:r>
      <w:r w:rsidRPr="004841EA">
        <w:rPr>
          <w:rFonts w:eastAsia="Times New Roman" w:cs="Times New Roman"/>
          <w:szCs w:val="24"/>
          <w:lang w:bidi="en-US"/>
        </w:rPr>
        <w:t xml:space="preserve"> </w:t>
      </w:r>
      <w:r w:rsidRPr="004841EA">
        <w:rPr>
          <w:rFonts w:eastAsia="Times New Roman" w:cs="Times New Roman"/>
          <w:b/>
          <w:sz w:val="20"/>
          <w:szCs w:val="24"/>
          <w:lang w:bidi="en-US"/>
        </w:rPr>
        <w:t xml:space="preserve">Food derived from </w:t>
      </w:r>
      <w:r w:rsidRPr="004841EA">
        <w:rPr>
          <w:rFonts w:eastAsia="Times New Roman" w:cs="Times New Roman"/>
          <w:b/>
          <w:bCs/>
          <w:sz w:val="20"/>
          <w:szCs w:val="24"/>
          <w:lang w:bidi="en-US"/>
        </w:rPr>
        <w:t>herbicide-tolerant canola</w:t>
      </w:r>
      <w:r w:rsidRPr="004841EA">
        <w:rPr>
          <w:rFonts w:eastAsia="Times New Roman" w:cs="Times New Roman"/>
          <w:b/>
          <w:sz w:val="20"/>
          <w:szCs w:val="24"/>
          <w:lang w:bidi="en-US"/>
        </w:rPr>
        <w:t xml:space="preserve"> line </w:t>
      </w:r>
      <w:r w:rsidRPr="004841EA">
        <w:rPr>
          <w:rFonts w:eastAsia="Times New Roman" w:cs="Times New Roman"/>
          <w:b/>
          <w:bCs/>
          <w:sz w:val="20"/>
          <w:szCs w:val="24"/>
          <w:lang w:bidi="en-US"/>
        </w:rPr>
        <w:t>MON94100</w:t>
      </w:r>
      <w:r w:rsidRPr="004841EA">
        <w:rPr>
          <w:rFonts w:eastAsia="Times New Roman" w:cs="Arial"/>
          <w:b/>
          <w:sz w:val="20"/>
          <w:szCs w:val="24"/>
          <w:lang w:bidi="en-US"/>
        </w:rPr>
        <w:t>)</w:t>
      </w:r>
      <w:r w:rsidRPr="004841EA">
        <w:rPr>
          <w:rFonts w:eastAsia="Times New Roman" w:cs="Times New Roman"/>
          <w:b/>
          <w:sz w:val="20"/>
          <w:szCs w:val="24"/>
          <w:lang w:bidi="en-US"/>
        </w:rPr>
        <w:t xml:space="preserve"> Variation</w:t>
      </w:r>
    </w:p>
    <w:p w14:paraId="7A27CF41" w14:textId="77777777" w:rsidR="004841EA" w:rsidRPr="004841EA" w:rsidRDefault="004841EA" w:rsidP="004841EA">
      <w:pPr>
        <w:widowControl w:val="0"/>
        <w:pBdr>
          <w:bottom w:val="single" w:sz="4" w:space="1" w:color="auto"/>
        </w:pBdr>
        <w:rPr>
          <w:rFonts w:eastAsia="Times New Roman" w:cs="Times New Roman"/>
          <w:b/>
          <w:color w:val="FF0000"/>
          <w:sz w:val="20"/>
          <w:szCs w:val="24"/>
          <w:lang w:bidi="en-US"/>
        </w:rPr>
      </w:pPr>
    </w:p>
    <w:p w14:paraId="6446DC22" w14:textId="77777777" w:rsidR="004841EA" w:rsidRPr="004841EA" w:rsidRDefault="004841EA" w:rsidP="004841EA">
      <w:pPr>
        <w:widowControl w:val="0"/>
        <w:rPr>
          <w:rFonts w:eastAsia="Times New Roman" w:cs="Times New Roman"/>
          <w:color w:val="FF0000"/>
          <w:sz w:val="20"/>
          <w:szCs w:val="24"/>
          <w:lang w:bidi="en-US"/>
        </w:rPr>
      </w:pPr>
    </w:p>
    <w:p w14:paraId="0D77F75F" w14:textId="77777777"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 xml:space="preserve">The Board of Food Standards Australia New Zealand gives notice of the making of this variation under section 92 of the </w:t>
      </w:r>
      <w:r w:rsidRPr="004841EA">
        <w:rPr>
          <w:rFonts w:eastAsia="Times New Roman" w:cs="Times New Roman"/>
          <w:i/>
          <w:color w:val="000000" w:themeColor="text1"/>
          <w:sz w:val="20"/>
          <w:szCs w:val="24"/>
          <w:lang w:bidi="en-US"/>
        </w:rPr>
        <w:t>Food Standards Australia New Zealand Act 1991</w:t>
      </w:r>
      <w:r w:rsidRPr="004841EA">
        <w:rPr>
          <w:rFonts w:eastAsia="Times New Roman" w:cs="Times New Roman"/>
          <w:color w:val="000000" w:themeColor="text1"/>
          <w:sz w:val="20"/>
          <w:szCs w:val="24"/>
          <w:lang w:bidi="en-US"/>
        </w:rPr>
        <w:t>. The variation commences on the date specified in clause 3 of the variation.</w:t>
      </w:r>
    </w:p>
    <w:p w14:paraId="4E59A405" w14:textId="77777777" w:rsidR="004841EA" w:rsidRPr="004841EA" w:rsidRDefault="004841EA" w:rsidP="004841EA">
      <w:pPr>
        <w:widowControl w:val="0"/>
        <w:rPr>
          <w:rFonts w:eastAsia="Times New Roman" w:cs="Times New Roman"/>
          <w:color w:val="000000" w:themeColor="text1"/>
          <w:sz w:val="20"/>
          <w:szCs w:val="24"/>
          <w:lang w:bidi="en-US"/>
        </w:rPr>
      </w:pPr>
    </w:p>
    <w:p w14:paraId="5FF6299C" w14:textId="0D94820E"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 xml:space="preserve">Dated </w:t>
      </w:r>
      <w:r w:rsidR="00076B28" w:rsidRPr="00076B28">
        <w:rPr>
          <w:rFonts w:eastAsia="Times New Roman" w:cs="Times New Roman"/>
          <w:color w:val="000000" w:themeColor="text1"/>
          <w:sz w:val="20"/>
          <w:szCs w:val="24"/>
          <w:lang w:bidi="en-US"/>
        </w:rPr>
        <w:t>13</w:t>
      </w:r>
      <w:r w:rsidRPr="00076B28">
        <w:rPr>
          <w:rFonts w:eastAsia="Times New Roman" w:cs="Times New Roman"/>
          <w:color w:val="000000" w:themeColor="text1"/>
          <w:sz w:val="20"/>
          <w:szCs w:val="24"/>
          <w:lang w:bidi="en-US"/>
        </w:rPr>
        <w:t xml:space="preserve"> July 2021</w:t>
      </w:r>
    </w:p>
    <w:p w14:paraId="01A71EB1" w14:textId="77777777" w:rsidR="004841EA" w:rsidRPr="004841EA" w:rsidRDefault="004841EA" w:rsidP="004841EA">
      <w:pPr>
        <w:widowControl w:val="0"/>
        <w:rPr>
          <w:rFonts w:eastAsia="Times New Roman" w:cs="Times New Roman"/>
          <w:color w:val="000000" w:themeColor="text1"/>
          <w:sz w:val="20"/>
          <w:szCs w:val="24"/>
          <w:lang w:bidi="en-US"/>
        </w:rPr>
      </w:pPr>
    </w:p>
    <w:p w14:paraId="035117B0" w14:textId="77777777" w:rsidR="004841EA" w:rsidRPr="004841EA" w:rsidRDefault="004841EA" w:rsidP="004841EA">
      <w:pPr>
        <w:widowControl w:val="0"/>
        <w:rPr>
          <w:rFonts w:eastAsia="Times New Roman" w:cs="Times New Roman"/>
          <w:noProof/>
          <w:color w:val="000000" w:themeColor="text1"/>
          <w:sz w:val="20"/>
          <w:szCs w:val="20"/>
          <w:lang w:eastAsia="en-GB"/>
        </w:rPr>
      </w:pPr>
      <w:r w:rsidRPr="004841EA">
        <w:rPr>
          <w:rFonts w:eastAsia="Times New Roman" w:cs="Times New Roman"/>
          <w:noProof/>
          <w:szCs w:val="24"/>
          <w:lang w:eastAsia="en-GB"/>
        </w:rPr>
        <w:drawing>
          <wp:inline distT="0" distB="0" distL="0" distR="0" wp14:anchorId="22F76B36" wp14:editId="08D8BAE1">
            <wp:extent cx="1765300" cy="6604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6110" cy="690631"/>
                    </a:xfrm>
                    <a:prstGeom prst="rect">
                      <a:avLst/>
                    </a:prstGeom>
                    <a:noFill/>
                    <a:ln>
                      <a:noFill/>
                    </a:ln>
                  </pic:spPr>
                </pic:pic>
              </a:graphicData>
            </a:graphic>
          </wp:inline>
        </w:drawing>
      </w:r>
    </w:p>
    <w:p w14:paraId="590674EF" w14:textId="77777777" w:rsidR="004841EA" w:rsidRPr="004841EA" w:rsidRDefault="004841EA" w:rsidP="004841EA">
      <w:pPr>
        <w:widowControl w:val="0"/>
        <w:rPr>
          <w:rFonts w:eastAsia="Times New Roman" w:cs="Times New Roman"/>
          <w:noProof/>
          <w:color w:val="000000" w:themeColor="text1"/>
          <w:sz w:val="20"/>
          <w:szCs w:val="20"/>
          <w:lang w:eastAsia="en-GB"/>
        </w:rPr>
      </w:pPr>
    </w:p>
    <w:p w14:paraId="67C0CA6D" w14:textId="77777777" w:rsidR="004841EA" w:rsidRPr="004841EA" w:rsidRDefault="004841EA" w:rsidP="004841EA">
      <w:pPr>
        <w:widowControl w:val="0"/>
        <w:rPr>
          <w:rFonts w:eastAsia="Times New Roman" w:cs="Times New Roman"/>
          <w:color w:val="000000" w:themeColor="text1"/>
          <w:sz w:val="20"/>
          <w:szCs w:val="24"/>
          <w:lang w:bidi="en-US"/>
        </w:rPr>
      </w:pPr>
    </w:p>
    <w:p w14:paraId="6A22A1C5" w14:textId="77777777" w:rsidR="004841EA" w:rsidRPr="004841EA" w:rsidRDefault="004841EA" w:rsidP="004841EA">
      <w:pPr>
        <w:widowControl w:val="0"/>
        <w:tabs>
          <w:tab w:val="left" w:pos="851"/>
        </w:tabs>
        <w:rPr>
          <w:rFonts w:eastAsia="Times New Roman" w:cs="Times New Roman"/>
          <w:sz w:val="20"/>
          <w:szCs w:val="20"/>
          <w:lang w:bidi="en-US"/>
        </w:rPr>
      </w:pPr>
      <w:r w:rsidRPr="004841EA">
        <w:rPr>
          <w:rFonts w:eastAsia="Times New Roman" w:cs="Times New Roman"/>
          <w:sz w:val="20"/>
          <w:szCs w:val="20"/>
          <w:lang w:bidi="en-US"/>
        </w:rPr>
        <w:t>Sally Ronaldson</w:t>
      </w:r>
    </w:p>
    <w:p w14:paraId="4DA4EB2A" w14:textId="77777777" w:rsidR="004841EA" w:rsidRPr="004841EA" w:rsidRDefault="004841EA" w:rsidP="004841EA">
      <w:pPr>
        <w:widowControl w:val="0"/>
        <w:rPr>
          <w:rFonts w:eastAsia="Times New Roman" w:cs="Times New Roman"/>
          <w:color w:val="000000" w:themeColor="text1"/>
          <w:sz w:val="20"/>
          <w:szCs w:val="24"/>
          <w:lang w:bidi="en-US"/>
        </w:rPr>
      </w:pPr>
      <w:r w:rsidRPr="004841EA">
        <w:rPr>
          <w:rFonts w:eastAsia="Times New Roman" w:cs="Times New Roman"/>
          <w:color w:val="000000" w:themeColor="text1"/>
          <w:sz w:val="20"/>
          <w:szCs w:val="24"/>
          <w:lang w:bidi="en-US"/>
        </w:rPr>
        <w:t>Delegate of the Board of Food Standards Australia New Zealand</w:t>
      </w:r>
    </w:p>
    <w:p w14:paraId="4ADE99FA" w14:textId="77777777" w:rsidR="004841EA" w:rsidRPr="004841EA" w:rsidRDefault="004841EA" w:rsidP="004841EA">
      <w:pPr>
        <w:widowControl w:val="0"/>
        <w:rPr>
          <w:rFonts w:eastAsia="Times New Roman" w:cs="Times New Roman"/>
          <w:color w:val="000000" w:themeColor="text1"/>
          <w:sz w:val="20"/>
          <w:szCs w:val="24"/>
          <w:lang w:bidi="en-US"/>
        </w:rPr>
      </w:pPr>
    </w:p>
    <w:p w14:paraId="58C5DEFD" w14:textId="77777777" w:rsidR="004841EA" w:rsidRPr="004841EA" w:rsidRDefault="004841EA" w:rsidP="004841EA">
      <w:pPr>
        <w:widowControl w:val="0"/>
        <w:rPr>
          <w:rFonts w:eastAsia="Times New Roman" w:cs="Times New Roman"/>
          <w:sz w:val="20"/>
          <w:szCs w:val="24"/>
          <w:lang w:bidi="en-US"/>
        </w:rPr>
      </w:pPr>
    </w:p>
    <w:p w14:paraId="3A088194" w14:textId="77777777" w:rsidR="004841EA" w:rsidRPr="004841EA" w:rsidRDefault="004841EA" w:rsidP="004841EA">
      <w:pPr>
        <w:widowControl w:val="0"/>
        <w:rPr>
          <w:rFonts w:eastAsia="Times New Roman" w:cs="Times New Roman"/>
          <w:sz w:val="20"/>
          <w:szCs w:val="24"/>
          <w:lang w:bidi="en-US"/>
        </w:rPr>
      </w:pPr>
    </w:p>
    <w:p w14:paraId="735FD34B" w14:textId="77777777" w:rsidR="004841EA" w:rsidRPr="004841EA" w:rsidRDefault="004841EA" w:rsidP="004841EA">
      <w:pPr>
        <w:widowControl w:val="0"/>
        <w:rPr>
          <w:rFonts w:eastAsia="Times New Roman" w:cs="Times New Roman"/>
          <w:sz w:val="20"/>
          <w:szCs w:val="24"/>
          <w:lang w:bidi="en-US"/>
        </w:rPr>
      </w:pPr>
    </w:p>
    <w:p w14:paraId="3E39DDDB" w14:textId="77777777" w:rsidR="004841EA" w:rsidRPr="004841EA" w:rsidRDefault="004841EA" w:rsidP="004841EA">
      <w:pPr>
        <w:widowControl w:val="0"/>
        <w:rPr>
          <w:rFonts w:eastAsia="Times New Roman" w:cs="Times New Roman"/>
          <w:sz w:val="20"/>
          <w:szCs w:val="24"/>
          <w:lang w:bidi="en-US"/>
        </w:rPr>
      </w:pPr>
    </w:p>
    <w:p w14:paraId="4D00ECE8"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b/>
          <w:sz w:val="20"/>
          <w:szCs w:val="24"/>
          <w:lang w:val="en-AU" w:bidi="en-US"/>
        </w:rPr>
      </w:pPr>
      <w:r w:rsidRPr="004841EA">
        <w:rPr>
          <w:rFonts w:eastAsia="Times New Roman" w:cs="Times New Roman"/>
          <w:b/>
          <w:sz w:val="20"/>
          <w:szCs w:val="24"/>
          <w:lang w:val="en-AU" w:bidi="en-US"/>
        </w:rPr>
        <w:t xml:space="preserve">Note:  </w:t>
      </w:r>
    </w:p>
    <w:p w14:paraId="378D4BA9"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sz w:val="20"/>
          <w:szCs w:val="24"/>
          <w:lang w:val="en-AU" w:bidi="en-US"/>
        </w:rPr>
      </w:pPr>
    </w:p>
    <w:p w14:paraId="429C61E5" w14:textId="77777777" w:rsidR="004841EA" w:rsidRPr="004841EA" w:rsidRDefault="004841EA" w:rsidP="004841EA">
      <w:pPr>
        <w:widowControl w:val="0"/>
        <w:pBdr>
          <w:top w:val="single" w:sz="6" w:space="0" w:color="auto"/>
          <w:left w:val="single" w:sz="6" w:space="0" w:color="auto"/>
          <w:bottom w:val="single" w:sz="6" w:space="0" w:color="auto"/>
          <w:right w:val="single" w:sz="6" w:space="0" w:color="auto"/>
        </w:pBdr>
        <w:rPr>
          <w:rFonts w:eastAsia="Times New Roman" w:cs="Times New Roman"/>
          <w:sz w:val="20"/>
          <w:szCs w:val="24"/>
          <w:lang w:val="en-AU" w:bidi="en-US"/>
        </w:rPr>
      </w:pPr>
      <w:r w:rsidRPr="004841EA">
        <w:rPr>
          <w:rFonts w:eastAsia="Times New Roman" w:cs="Times New Roman"/>
          <w:sz w:val="20"/>
          <w:szCs w:val="24"/>
          <w:lang w:val="en-AU" w:bidi="en-US"/>
        </w:rPr>
        <w:t>This variation will be published in the Commonwealth of Australia Gazette No. FSC 142 on 22 July 2021. This means that this date is the gazettal date for the purposes of clause 3 of the variation.</w:t>
      </w:r>
    </w:p>
    <w:p w14:paraId="04645D52" w14:textId="77777777" w:rsidR="004841EA" w:rsidRPr="004841EA" w:rsidRDefault="004841EA" w:rsidP="004841EA">
      <w:pPr>
        <w:widowControl w:val="0"/>
        <w:rPr>
          <w:rFonts w:eastAsia="Times New Roman" w:cs="Times New Roman"/>
          <w:szCs w:val="24"/>
          <w:lang w:bidi="en-US"/>
        </w:rPr>
      </w:pPr>
    </w:p>
    <w:p w14:paraId="195CBF13" w14:textId="77777777" w:rsidR="004841EA" w:rsidRPr="004841EA" w:rsidRDefault="004841EA" w:rsidP="004841EA">
      <w:pPr>
        <w:widowControl w:val="0"/>
        <w:rPr>
          <w:rFonts w:eastAsia="Times New Roman" w:cs="Times New Roman"/>
          <w:szCs w:val="24"/>
          <w:lang w:bidi="en-US"/>
        </w:rPr>
      </w:pPr>
    </w:p>
    <w:p w14:paraId="161AFCCB" w14:textId="77777777" w:rsidR="004841EA" w:rsidRPr="004841EA" w:rsidRDefault="004841EA" w:rsidP="004841EA">
      <w:pPr>
        <w:widowControl w:val="0"/>
        <w:rPr>
          <w:rFonts w:eastAsia="Times New Roman" w:cs="Times New Roman"/>
          <w:szCs w:val="24"/>
          <w:lang w:bidi="en-US"/>
        </w:rPr>
      </w:pPr>
    </w:p>
    <w:p w14:paraId="2460B6C3" w14:textId="77777777" w:rsidR="004841EA" w:rsidRPr="004841EA" w:rsidRDefault="004841EA" w:rsidP="004841EA">
      <w:pPr>
        <w:widowControl w:val="0"/>
        <w:rPr>
          <w:rFonts w:eastAsia="Times New Roman" w:cs="Times New Roman"/>
          <w:szCs w:val="24"/>
          <w:lang w:bidi="en-US"/>
        </w:rPr>
      </w:pPr>
    </w:p>
    <w:p w14:paraId="2D502777" w14:textId="77777777" w:rsidR="004841EA" w:rsidRPr="004841EA" w:rsidRDefault="004841EA" w:rsidP="004841EA">
      <w:pPr>
        <w:widowControl w:val="0"/>
        <w:rPr>
          <w:rFonts w:eastAsia="Times New Roman" w:cs="Times New Roman"/>
          <w:szCs w:val="24"/>
          <w:lang w:bidi="en-US"/>
        </w:rPr>
      </w:pPr>
    </w:p>
    <w:p w14:paraId="7706C4C9" w14:textId="77777777" w:rsidR="004841EA" w:rsidRPr="004841EA" w:rsidRDefault="004841EA" w:rsidP="004841EA">
      <w:pPr>
        <w:widowControl w:val="0"/>
        <w:rPr>
          <w:rFonts w:eastAsia="Times New Roman" w:cs="Times New Roman"/>
          <w:szCs w:val="24"/>
          <w:lang w:bidi="en-US"/>
        </w:rPr>
      </w:pPr>
    </w:p>
    <w:p w14:paraId="59B85AF0" w14:textId="77777777" w:rsidR="004841EA" w:rsidRPr="004841EA" w:rsidRDefault="004841EA" w:rsidP="004841EA">
      <w:pPr>
        <w:widowControl w:val="0"/>
        <w:rPr>
          <w:rFonts w:eastAsia="Times New Roman" w:cs="Times New Roman"/>
          <w:szCs w:val="24"/>
          <w:lang w:bidi="en-US"/>
        </w:rPr>
      </w:pPr>
    </w:p>
    <w:p w14:paraId="10859636" w14:textId="77777777" w:rsidR="004841EA" w:rsidRPr="004841EA" w:rsidRDefault="004841EA" w:rsidP="004841EA">
      <w:pPr>
        <w:widowControl w:val="0"/>
        <w:rPr>
          <w:rFonts w:eastAsia="Times New Roman" w:cs="Times New Roman"/>
          <w:szCs w:val="24"/>
          <w:lang w:bidi="en-US"/>
        </w:rPr>
      </w:pPr>
    </w:p>
    <w:p w14:paraId="6FE0541B" w14:textId="77777777" w:rsidR="004841EA" w:rsidRPr="004841EA" w:rsidRDefault="004841EA" w:rsidP="004841EA">
      <w:pPr>
        <w:widowControl w:val="0"/>
        <w:rPr>
          <w:rFonts w:eastAsia="Times New Roman" w:cs="Times New Roman"/>
          <w:szCs w:val="24"/>
          <w:lang w:bidi="en-US"/>
        </w:rPr>
      </w:pPr>
    </w:p>
    <w:p w14:paraId="0C077C62" w14:textId="77777777" w:rsidR="004841EA" w:rsidRPr="004841EA" w:rsidRDefault="004841EA" w:rsidP="004841EA">
      <w:pPr>
        <w:widowControl w:val="0"/>
        <w:rPr>
          <w:rFonts w:eastAsia="Times New Roman" w:cs="Times New Roman"/>
          <w:szCs w:val="24"/>
          <w:lang w:bidi="en-US"/>
        </w:rPr>
      </w:pPr>
    </w:p>
    <w:p w14:paraId="163B76B9" w14:textId="77777777" w:rsidR="004841EA" w:rsidRPr="004841EA" w:rsidRDefault="004841EA" w:rsidP="004841EA">
      <w:pPr>
        <w:widowControl w:val="0"/>
        <w:rPr>
          <w:rFonts w:eastAsia="Times New Roman" w:cs="Times New Roman"/>
          <w:szCs w:val="24"/>
          <w:lang w:bidi="en-US"/>
        </w:rPr>
      </w:pPr>
    </w:p>
    <w:p w14:paraId="024656C0" w14:textId="77777777" w:rsidR="004841EA" w:rsidRPr="004841EA" w:rsidRDefault="004841EA" w:rsidP="004841EA">
      <w:pPr>
        <w:widowControl w:val="0"/>
        <w:rPr>
          <w:rFonts w:eastAsia="Times New Roman" w:cs="Times New Roman"/>
          <w:szCs w:val="24"/>
          <w:lang w:bidi="en-US"/>
        </w:rPr>
      </w:pPr>
    </w:p>
    <w:p w14:paraId="5F7AB86C" w14:textId="77777777" w:rsidR="004841EA" w:rsidRPr="004841EA" w:rsidRDefault="004841EA" w:rsidP="004841EA">
      <w:pPr>
        <w:widowControl w:val="0"/>
        <w:rPr>
          <w:rFonts w:eastAsia="Times New Roman" w:cs="Times New Roman"/>
          <w:szCs w:val="24"/>
          <w:lang w:bidi="en-US"/>
        </w:rPr>
      </w:pPr>
    </w:p>
    <w:p w14:paraId="0201FBAE" w14:textId="77777777" w:rsidR="004841EA" w:rsidRPr="004841EA" w:rsidRDefault="004841EA" w:rsidP="004841EA">
      <w:pPr>
        <w:widowControl w:val="0"/>
        <w:rPr>
          <w:rFonts w:eastAsia="Times New Roman" w:cs="Times New Roman"/>
          <w:szCs w:val="24"/>
          <w:lang w:bidi="en-US"/>
        </w:rPr>
      </w:pPr>
    </w:p>
    <w:p w14:paraId="2120F0AB" w14:textId="77777777" w:rsidR="004841EA" w:rsidRPr="004841EA" w:rsidRDefault="004841EA" w:rsidP="004841EA">
      <w:pPr>
        <w:widowControl w:val="0"/>
        <w:rPr>
          <w:rFonts w:eastAsia="Times New Roman" w:cs="Times New Roman"/>
          <w:szCs w:val="24"/>
          <w:lang w:bidi="en-US"/>
        </w:rPr>
      </w:pPr>
    </w:p>
    <w:p w14:paraId="07BD9B48" w14:textId="77777777" w:rsidR="004841EA" w:rsidRPr="004841EA" w:rsidRDefault="004841EA" w:rsidP="004841EA">
      <w:pPr>
        <w:widowControl w:val="0"/>
        <w:rPr>
          <w:rFonts w:eastAsia="Times New Roman" w:cs="Times New Roman"/>
          <w:szCs w:val="24"/>
          <w:lang w:bidi="en-US"/>
        </w:rPr>
      </w:pPr>
    </w:p>
    <w:p w14:paraId="0FFAC465" w14:textId="77777777" w:rsidR="004841EA" w:rsidRPr="004841EA" w:rsidRDefault="004841EA" w:rsidP="004841EA">
      <w:pPr>
        <w:widowControl w:val="0"/>
        <w:rPr>
          <w:rFonts w:eastAsia="Times New Roman" w:cs="Times New Roman"/>
          <w:szCs w:val="24"/>
          <w:lang w:bidi="en-US"/>
        </w:rPr>
      </w:pPr>
    </w:p>
    <w:p w14:paraId="224D02C0" w14:textId="77777777" w:rsidR="004841EA" w:rsidRPr="004841EA" w:rsidRDefault="004841EA" w:rsidP="004841EA">
      <w:pPr>
        <w:widowControl w:val="0"/>
        <w:rPr>
          <w:rFonts w:eastAsia="Times New Roman" w:cs="Times New Roman"/>
          <w:szCs w:val="24"/>
          <w:lang w:bidi="en-US"/>
        </w:rPr>
      </w:pPr>
    </w:p>
    <w:p w14:paraId="7F6F5218" w14:textId="77777777" w:rsidR="004841EA" w:rsidRPr="004841EA" w:rsidRDefault="004841EA" w:rsidP="004841EA">
      <w:pPr>
        <w:widowControl w:val="0"/>
        <w:rPr>
          <w:rFonts w:eastAsia="Times New Roman" w:cs="Times New Roman"/>
          <w:szCs w:val="24"/>
          <w:lang w:bidi="en-US"/>
        </w:rPr>
      </w:pPr>
    </w:p>
    <w:p w14:paraId="6CAD5475" w14:textId="77777777" w:rsidR="004841EA" w:rsidRPr="004841EA" w:rsidRDefault="004841EA" w:rsidP="004841EA">
      <w:pPr>
        <w:widowControl w:val="0"/>
        <w:rPr>
          <w:rFonts w:eastAsia="Times New Roman" w:cs="Times New Roman"/>
          <w:szCs w:val="24"/>
          <w:lang w:bidi="en-US"/>
        </w:rPr>
      </w:pPr>
    </w:p>
    <w:p w14:paraId="508E0284" w14:textId="77777777" w:rsidR="004841EA" w:rsidRPr="004841EA" w:rsidRDefault="004841EA" w:rsidP="004841EA">
      <w:pPr>
        <w:widowControl w:val="0"/>
        <w:rPr>
          <w:rFonts w:eastAsia="Times New Roman" w:cs="Times New Roman"/>
          <w:szCs w:val="24"/>
          <w:lang w:bidi="en-US"/>
        </w:rPr>
      </w:pPr>
    </w:p>
    <w:p w14:paraId="73035F16" w14:textId="77777777" w:rsidR="004841EA" w:rsidRPr="004841EA" w:rsidRDefault="004841EA" w:rsidP="004841EA">
      <w:pPr>
        <w:widowControl w:val="0"/>
        <w:rPr>
          <w:rFonts w:eastAsia="Times New Roman" w:cs="Times New Roman"/>
          <w:szCs w:val="24"/>
          <w:lang w:bidi="en-US"/>
        </w:rPr>
      </w:pPr>
    </w:p>
    <w:p w14:paraId="6363C6BA" w14:textId="77777777" w:rsidR="004841EA" w:rsidRPr="004841EA" w:rsidRDefault="004841EA" w:rsidP="004841EA">
      <w:pPr>
        <w:widowControl w:val="0"/>
        <w:rPr>
          <w:rFonts w:eastAsia="Times New Roman" w:cs="Times New Roman"/>
          <w:szCs w:val="24"/>
          <w:lang w:bidi="en-US"/>
        </w:rPr>
      </w:pPr>
    </w:p>
    <w:p w14:paraId="05CBB19A" w14:textId="77777777" w:rsidR="004841EA" w:rsidRPr="004841EA" w:rsidRDefault="004841EA" w:rsidP="004841EA">
      <w:pPr>
        <w:widowControl w:val="0"/>
        <w:rPr>
          <w:rFonts w:eastAsia="Times New Roman" w:cs="Times New Roman"/>
          <w:szCs w:val="24"/>
          <w:lang w:bidi="en-US"/>
        </w:rPr>
      </w:pPr>
    </w:p>
    <w:p w14:paraId="7269273A" w14:textId="77777777" w:rsidR="004841EA" w:rsidRPr="004841EA" w:rsidRDefault="004841EA" w:rsidP="004841EA">
      <w:pPr>
        <w:widowControl w:val="0"/>
        <w:rPr>
          <w:rFonts w:eastAsia="Times New Roman" w:cs="Times New Roman"/>
          <w:szCs w:val="24"/>
          <w:lang w:bidi="en-US"/>
        </w:rPr>
      </w:pPr>
    </w:p>
    <w:p w14:paraId="4712C472" w14:textId="77777777" w:rsidR="004841EA" w:rsidRPr="004841EA" w:rsidRDefault="004841EA" w:rsidP="004841EA">
      <w:pPr>
        <w:widowControl w:val="0"/>
        <w:rPr>
          <w:rFonts w:eastAsia="Times New Roman" w:cs="Times New Roman"/>
          <w:szCs w:val="24"/>
          <w:lang w:bidi="en-US"/>
        </w:rPr>
      </w:pPr>
    </w:p>
    <w:p w14:paraId="3607244E" w14:textId="77777777"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t>1</w:t>
      </w:r>
      <w:r w:rsidRPr="004841EA">
        <w:rPr>
          <w:rFonts w:eastAsia="Times New Roman" w:cs="Times New Roman"/>
          <w:b/>
          <w:sz w:val="20"/>
          <w:szCs w:val="20"/>
        </w:rPr>
        <w:tab/>
        <w:t>Name</w:t>
      </w:r>
    </w:p>
    <w:p w14:paraId="4B088479"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 xml:space="preserve">This instrument is the </w:t>
      </w:r>
      <w:r w:rsidRPr="004841EA">
        <w:rPr>
          <w:rFonts w:eastAsia="Times New Roman" w:cs="Times New Roman"/>
          <w:i/>
          <w:sz w:val="20"/>
          <w:szCs w:val="20"/>
        </w:rPr>
        <w:t>Food Standards (Application A1216 – Food derived from herbicide-tolerant canola line MON94100) Variation</w:t>
      </w:r>
      <w:r w:rsidRPr="004841EA">
        <w:rPr>
          <w:rFonts w:eastAsia="Times New Roman" w:cs="Times New Roman"/>
          <w:sz w:val="20"/>
          <w:szCs w:val="20"/>
        </w:rPr>
        <w:t>.</w:t>
      </w:r>
    </w:p>
    <w:p w14:paraId="20CF0261" w14:textId="77777777"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t>2</w:t>
      </w:r>
      <w:r w:rsidRPr="004841EA">
        <w:rPr>
          <w:rFonts w:eastAsia="Times New Roman" w:cs="Times New Roman"/>
          <w:b/>
          <w:sz w:val="20"/>
          <w:szCs w:val="20"/>
        </w:rPr>
        <w:tab/>
        <w:t xml:space="preserve">Variation to a Standard in the </w:t>
      </w:r>
      <w:r w:rsidRPr="004841EA">
        <w:rPr>
          <w:rFonts w:eastAsia="Times New Roman" w:cs="Times New Roman"/>
          <w:b/>
          <w:i/>
          <w:sz w:val="20"/>
          <w:szCs w:val="20"/>
        </w:rPr>
        <w:t>Australia New Zealand Food Standards Code</w:t>
      </w:r>
    </w:p>
    <w:p w14:paraId="409B16B5"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 xml:space="preserve">The Schedule varies a Standard in the </w:t>
      </w:r>
      <w:r w:rsidRPr="004841EA">
        <w:rPr>
          <w:rFonts w:eastAsia="Times New Roman" w:cs="Times New Roman"/>
          <w:i/>
          <w:sz w:val="20"/>
          <w:szCs w:val="20"/>
        </w:rPr>
        <w:t>Australia New Zealand Food Standards Code</w:t>
      </w:r>
      <w:r w:rsidRPr="004841EA">
        <w:rPr>
          <w:rFonts w:eastAsia="Times New Roman" w:cs="Times New Roman"/>
          <w:sz w:val="20"/>
          <w:szCs w:val="20"/>
        </w:rPr>
        <w:t>.</w:t>
      </w:r>
    </w:p>
    <w:p w14:paraId="18C304EF" w14:textId="77777777" w:rsidR="004841EA" w:rsidRPr="004841EA" w:rsidRDefault="004841EA" w:rsidP="004841EA">
      <w:pPr>
        <w:widowControl w:val="0"/>
        <w:spacing w:before="120" w:after="120"/>
        <w:ind w:left="851" w:hanging="851"/>
        <w:rPr>
          <w:rFonts w:eastAsia="Times New Roman" w:cs="Times New Roman"/>
          <w:b/>
          <w:sz w:val="20"/>
          <w:szCs w:val="20"/>
        </w:rPr>
      </w:pPr>
      <w:r w:rsidRPr="004841EA">
        <w:rPr>
          <w:rFonts w:eastAsia="Times New Roman" w:cs="Times New Roman"/>
          <w:b/>
          <w:sz w:val="20"/>
          <w:szCs w:val="20"/>
        </w:rPr>
        <w:t>3</w:t>
      </w:r>
      <w:r w:rsidRPr="004841EA">
        <w:rPr>
          <w:rFonts w:eastAsia="Times New Roman" w:cs="Times New Roman"/>
          <w:b/>
          <w:sz w:val="20"/>
          <w:szCs w:val="20"/>
        </w:rPr>
        <w:tab/>
        <w:t>Commencement</w:t>
      </w:r>
    </w:p>
    <w:p w14:paraId="0CA0FCE0"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sz w:val="20"/>
          <w:szCs w:val="20"/>
        </w:rPr>
        <w:t>The variation commences on the date of gazettal.</w:t>
      </w:r>
    </w:p>
    <w:p w14:paraId="1711CBC2" w14:textId="77777777" w:rsidR="004841EA" w:rsidRPr="004841EA" w:rsidRDefault="004841EA" w:rsidP="004841EA">
      <w:pPr>
        <w:widowControl w:val="0"/>
        <w:spacing w:before="120" w:after="120"/>
        <w:ind w:left="851" w:hanging="851"/>
        <w:jc w:val="center"/>
        <w:rPr>
          <w:rFonts w:eastAsia="Times New Roman" w:cs="Times New Roman"/>
          <w:b/>
          <w:sz w:val="20"/>
          <w:szCs w:val="20"/>
        </w:rPr>
      </w:pPr>
      <w:r w:rsidRPr="004841EA">
        <w:rPr>
          <w:rFonts w:eastAsia="Times New Roman" w:cs="Times New Roman"/>
          <w:b/>
          <w:sz w:val="20"/>
          <w:szCs w:val="20"/>
        </w:rPr>
        <w:t>Schedule</w:t>
      </w:r>
    </w:p>
    <w:p w14:paraId="20C295AA" w14:textId="77777777" w:rsidR="004841EA" w:rsidRPr="004841EA" w:rsidRDefault="004841EA" w:rsidP="004841EA">
      <w:pPr>
        <w:tabs>
          <w:tab w:val="left" w:pos="851"/>
        </w:tabs>
        <w:spacing w:before="120" w:after="120"/>
        <w:rPr>
          <w:rFonts w:eastAsia="Times New Roman" w:cs="Times New Roman"/>
          <w:sz w:val="20"/>
          <w:szCs w:val="20"/>
        </w:rPr>
      </w:pPr>
      <w:r w:rsidRPr="004841EA">
        <w:rPr>
          <w:rFonts w:eastAsia="Times New Roman" w:cs="Times New Roman"/>
          <w:b/>
          <w:sz w:val="20"/>
          <w:szCs w:val="20"/>
        </w:rPr>
        <w:t>[1]</w:t>
      </w:r>
      <w:r w:rsidRPr="004841EA">
        <w:rPr>
          <w:rFonts w:eastAsia="Times New Roman" w:cs="Times New Roman"/>
          <w:b/>
          <w:sz w:val="20"/>
          <w:szCs w:val="20"/>
        </w:rPr>
        <w:tab/>
        <w:t>Schedule 26</w:t>
      </w:r>
      <w:r w:rsidRPr="004841EA">
        <w:rPr>
          <w:rFonts w:eastAsia="Times New Roman" w:cs="Times New Roman"/>
          <w:sz w:val="20"/>
          <w:szCs w:val="20"/>
        </w:rPr>
        <w:t xml:space="preserve"> is varied by inserting in the table to subsection S26—3(4) in alphabetical order under item 1</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P23211"/>
        <w:tblDescription w:val="(zb) herbicide-tolerant and insect-protected corn line DP23211"/>
      </w:tblPr>
      <w:tblGrid>
        <w:gridCol w:w="903"/>
        <w:gridCol w:w="1190"/>
        <w:gridCol w:w="6979"/>
      </w:tblGrid>
      <w:tr w:rsidR="004841EA" w:rsidRPr="004841EA" w14:paraId="613CA12F" w14:textId="77777777" w:rsidTr="00C74657">
        <w:trPr>
          <w:cantSplit/>
        </w:trPr>
        <w:tc>
          <w:tcPr>
            <w:tcW w:w="903" w:type="dxa"/>
          </w:tcPr>
          <w:p w14:paraId="63F45979" w14:textId="77777777" w:rsidR="004841EA" w:rsidRPr="004841EA" w:rsidRDefault="004841EA" w:rsidP="004841EA">
            <w:pPr>
              <w:keepLines/>
              <w:spacing w:before="60" w:after="60"/>
              <w:ind w:left="397" w:hanging="397"/>
              <w:rPr>
                <w:rFonts w:cs="Arial"/>
                <w:color w:val="FF0000"/>
                <w:sz w:val="18"/>
                <w:szCs w:val="22"/>
                <w:lang w:eastAsia="en-AU"/>
              </w:rPr>
            </w:pPr>
          </w:p>
        </w:tc>
        <w:tc>
          <w:tcPr>
            <w:tcW w:w="1190" w:type="dxa"/>
          </w:tcPr>
          <w:p w14:paraId="30195212" w14:textId="77777777" w:rsidR="004841EA" w:rsidRPr="004841EA" w:rsidRDefault="004841EA" w:rsidP="004841EA">
            <w:pPr>
              <w:keepLines/>
              <w:spacing w:before="60" w:after="60"/>
              <w:ind w:left="397" w:hanging="397"/>
              <w:rPr>
                <w:rFonts w:cs="Arial"/>
                <w:sz w:val="18"/>
                <w:szCs w:val="22"/>
                <w:lang w:eastAsia="en-AU"/>
              </w:rPr>
            </w:pPr>
          </w:p>
        </w:tc>
        <w:tc>
          <w:tcPr>
            <w:tcW w:w="6979" w:type="dxa"/>
          </w:tcPr>
          <w:p w14:paraId="566E5195" w14:textId="77777777" w:rsidR="004841EA" w:rsidRPr="00391389" w:rsidRDefault="004841EA" w:rsidP="004841EA">
            <w:pPr>
              <w:keepLines/>
              <w:spacing w:before="60" w:after="60"/>
              <w:ind w:left="397" w:hanging="397"/>
              <w:rPr>
                <w:rFonts w:ascii="Arial" w:hAnsi="Arial" w:cs="Arial"/>
                <w:sz w:val="18"/>
                <w:szCs w:val="22"/>
                <w:lang w:eastAsia="en-AU"/>
              </w:rPr>
            </w:pPr>
            <w:r w:rsidRPr="00391389">
              <w:rPr>
                <w:rFonts w:ascii="Arial" w:hAnsi="Arial" w:cs="Arial"/>
                <w:sz w:val="18"/>
                <w:szCs w:val="22"/>
                <w:lang w:eastAsia="en-AU"/>
              </w:rPr>
              <w:t xml:space="preserve">(h) </w:t>
            </w:r>
            <w:r w:rsidRPr="00391389">
              <w:rPr>
                <w:rFonts w:ascii="Arial" w:hAnsi="Arial" w:cs="Arial"/>
                <w:sz w:val="18"/>
                <w:szCs w:val="22"/>
                <w:lang w:eastAsia="en-AU"/>
              </w:rPr>
              <w:tab/>
              <w:t>herbicide-tolerant canola line MON94100</w:t>
            </w:r>
          </w:p>
        </w:tc>
      </w:tr>
    </w:tbl>
    <w:p w14:paraId="6E008307" w14:textId="77777777" w:rsidR="004841EA" w:rsidRPr="000F6C23" w:rsidRDefault="004841EA" w:rsidP="004841EA"/>
    <w:sectPr w:rsidR="004841EA" w:rsidRPr="000F6C23"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6ECC" w14:textId="77777777" w:rsidR="00D86165" w:rsidRDefault="00D86165" w:rsidP="00921D90">
      <w:r>
        <w:separator/>
      </w:r>
    </w:p>
  </w:endnote>
  <w:endnote w:type="continuationSeparator" w:id="0">
    <w:p w14:paraId="29FD3DD6" w14:textId="77777777" w:rsidR="00D86165" w:rsidRDefault="00D86165" w:rsidP="0092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FA685" w14:textId="77777777" w:rsidR="00D86165" w:rsidRDefault="00D86165" w:rsidP="00921D90">
      <w:r>
        <w:separator/>
      </w:r>
    </w:p>
  </w:footnote>
  <w:footnote w:type="continuationSeparator" w:id="0">
    <w:p w14:paraId="01940347" w14:textId="77777777" w:rsidR="00D86165" w:rsidRDefault="00D86165" w:rsidP="0092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71B86CD5"/>
    <w:multiLevelType w:val="hybridMultilevel"/>
    <w:tmpl w:val="CF22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90"/>
    <w:rsid w:val="0000542C"/>
    <w:rsid w:val="00041643"/>
    <w:rsid w:val="000622E7"/>
    <w:rsid w:val="00066854"/>
    <w:rsid w:val="00066D85"/>
    <w:rsid w:val="00076B28"/>
    <w:rsid w:val="000A38F8"/>
    <w:rsid w:val="000F2196"/>
    <w:rsid w:val="000F6C23"/>
    <w:rsid w:val="001734EA"/>
    <w:rsid w:val="00184403"/>
    <w:rsid w:val="00191770"/>
    <w:rsid w:val="001C5126"/>
    <w:rsid w:val="001E696B"/>
    <w:rsid w:val="002232B1"/>
    <w:rsid w:val="00234C31"/>
    <w:rsid w:val="0033021F"/>
    <w:rsid w:val="00341D25"/>
    <w:rsid w:val="00391389"/>
    <w:rsid w:val="003A01FB"/>
    <w:rsid w:val="00404702"/>
    <w:rsid w:val="00441D77"/>
    <w:rsid w:val="00443F05"/>
    <w:rsid w:val="004841EA"/>
    <w:rsid w:val="00486619"/>
    <w:rsid w:val="004D3868"/>
    <w:rsid w:val="004E6694"/>
    <w:rsid w:val="0054036E"/>
    <w:rsid w:val="005B578D"/>
    <w:rsid w:val="005C1996"/>
    <w:rsid w:val="00695641"/>
    <w:rsid w:val="006B6900"/>
    <w:rsid w:val="006D473E"/>
    <w:rsid w:val="007201F8"/>
    <w:rsid w:val="00793DE6"/>
    <w:rsid w:val="007B2ADA"/>
    <w:rsid w:val="007F6456"/>
    <w:rsid w:val="00830393"/>
    <w:rsid w:val="00833D5A"/>
    <w:rsid w:val="00860EE7"/>
    <w:rsid w:val="00877A81"/>
    <w:rsid w:val="008931F6"/>
    <w:rsid w:val="008E2339"/>
    <w:rsid w:val="00921D90"/>
    <w:rsid w:val="00935023"/>
    <w:rsid w:val="009806A5"/>
    <w:rsid w:val="009E265A"/>
    <w:rsid w:val="00A01E47"/>
    <w:rsid w:val="00A25B29"/>
    <w:rsid w:val="00A26F82"/>
    <w:rsid w:val="00A654CA"/>
    <w:rsid w:val="00A808E9"/>
    <w:rsid w:val="00B53154"/>
    <w:rsid w:val="00B72074"/>
    <w:rsid w:val="00BC2133"/>
    <w:rsid w:val="00BE4F3A"/>
    <w:rsid w:val="00C019A6"/>
    <w:rsid w:val="00C572A2"/>
    <w:rsid w:val="00D5526B"/>
    <w:rsid w:val="00D66962"/>
    <w:rsid w:val="00D86165"/>
    <w:rsid w:val="00D87D9C"/>
    <w:rsid w:val="00D92B3B"/>
    <w:rsid w:val="00DA7DED"/>
    <w:rsid w:val="00DF4A30"/>
    <w:rsid w:val="00E0050C"/>
    <w:rsid w:val="00E2450C"/>
    <w:rsid w:val="00E25C52"/>
    <w:rsid w:val="00E340B5"/>
    <w:rsid w:val="00E4001E"/>
    <w:rsid w:val="00E53ACA"/>
    <w:rsid w:val="00E7790D"/>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EBD64"/>
  <w15:chartTrackingRefBased/>
  <w15:docId w15:val="{514575C2-F970-43D8-AB52-21AE32A5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0F6C23"/>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customStyle="1" w:styleId="TableGrid1">
    <w:name w:val="Table Grid1"/>
    <w:basedOn w:val="TableNormal"/>
    <w:next w:val="TableGrid"/>
    <w:rsid w:val="004841EA"/>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8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41EA"/>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C281-6878-42A8-A021-A2768F926F7F}"/>
</file>

<file path=customXml/itemProps2.xml><?xml version="1.0" encoding="utf-8"?>
<ds:datastoreItem xmlns:ds="http://schemas.openxmlformats.org/officeDocument/2006/customXml" ds:itemID="{F36F6690-314A-47DF-AC31-DEC863C595E4}"/>
</file>

<file path=customXml/itemProps3.xml><?xml version="1.0" encoding="utf-8"?>
<ds:datastoreItem xmlns:ds="http://schemas.openxmlformats.org/officeDocument/2006/customXml" ds:itemID="{861FA7BD-E5B3-4EEA-804D-6BDEECA2087E}"/>
</file>

<file path=customXml/itemProps4.xml><?xml version="1.0" encoding="utf-8"?>
<ds:datastoreItem xmlns:ds="http://schemas.openxmlformats.org/officeDocument/2006/customXml" ds:itemID="{B9C2B5CB-61FE-4050-81B9-06334225135C}">
  <ds:schemaRefs>
    <ds:schemaRef ds:uri="http://schemas.microsoft.com/sharepoint/events"/>
  </ds:schemaRefs>
</ds:datastoreItem>
</file>

<file path=customXml/itemProps5.xml><?xml version="1.0" encoding="utf-8"?>
<ds:datastoreItem xmlns:ds="http://schemas.openxmlformats.org/officeDocument/2006/customXml" ds:itemID="{37324593-55F7-4C21-9B8E-822FF0C8F0FD}">
  <ds:schemaRefs>
    <ds:schemaRef ds:uri="http://schemas.microsoft.com/office/2006/metadata/customXsn"/>
  </ds:schemaRefs>
</ds:datastoreItem>
</file>

<file path=customXml/itemProps6.xml><?xml version="1.0" encoding="utf-8"?>
<ds:datastoreItem xmlns:ds="http://schemas.openxmlformats.org/officeDocument/2006/customXml" ds:itemID="{F36F6690-314A-47DF-AC31-DEC863C595E4}">
  <ds:schemaRefs>
    <ds:schemaRef ds:uri="http://schemas.microsoft.com/sharepoint/v3/contenttype/forms"/>
  </ds:schemaRefs>
</ds:datastoreItem>
</file>

<file path=customXml/itemProps7.xml><?xml version="1.0" encoding="utf-8"?>
<ds:datastoreItem xmlns:ds="http://schemas.openxmlformats.org/officeDocument/2006/customXml" ds:itemID="{9F185EB1-AE5B-4AC2-A52C-C704CEFCB6AD}"/>
</file>

<file path=customXml/itemProps8.xml><?xml version="1.0" encoding="utf-8"?>
<ds:datastoreItem xmlns:ds="http://schemas.openxmlformats.org/officeDocument/2006/customXml" ds:itemID="{32F08CA9-D06C-4FEA-99DB-30D91C7ADC68}"/>
</file>

<file path=docProps/app.xml><?xml version="1.0" encoding="utf-8"?>
<Properties xmlns="http://schemas.openxmlformats.org/officeDocument/2006/extended-properties" xmlns:vt="http://schemas.openxmlformats.org/officeDocument/2006/docPropsVTypes">
  <Template>Normal</Template>
  <TotalTime>79</TotalTime>
  <Pages>9</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Sally Ronaldson</cp:lastModifiedBy>
  <cp:revision>10</cp:revision>
  <dcterms:created xsi:type="dcterms:W3CDTF">2021-07-12T02:38:00Z</dcterms:created>
  <dcterms:modified xsi:type="dcterms:W3CDTF">2021-07-19T05:12:00Z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276b9b8a-7129-4458-b9c2-9ecd157080df</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0x0101001900262E4D4C454882FD5FB486F98AD4</vt:lpwstr>
  </property>
  <property fmtid="{D5CDD505-2E9C-101B-9397-08002B2CF9AE}" pid="8" name="_dlc_DocIdItemGuid">
    <vt:lpwstr>6282f3f9-6b7c-402d-ae0c-6210e45f1818</vt:lpwstr>
  </property>
  <property fmtid="{D5CDD505-2E9C-101B-9397-08002B2CF9AE}" pid="9" name="DisposalClass">
    <vt:lpwstr/>
  </property>
  <property fmtid="{D5CDD505-2E9C-101B-9397-08002B2CF9AE}" pid="10" name="BCS_">
    <vt:lpwstr>35;#Evaluation|43bd8487-b9f6-4055-946c-a118d364275d</vt:lpwstr>
  </property>
</Properties>
</file>